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87FEB" w14:textId="77777777" w:rsidR="00E90447" w:rsidRDefault="00E90447" w:rsidP="00914EE0">
      <w:pPr>
        <w:widowControl w:val="0"/>
        <w:autoSpaceDE w:val="0"/>
        <w:autoSpaceDN w:val="0"/>
        <w:adjustRightInd w:val="0"/>
        <w:spacing w:after="0" w:line="240" w:lineRule="exact"/>
        <w:jc w:val="both"/>
        <w:rPr>
          <w:rFonts w:ascii="Times New Roman" w:hAnsi="Times New Roman"/>
          <w:sz w:val="24"/>
          <w:szCs w:val="24"/>
        </w:rPr>
      </w:pPr>
    </w:p>
    <w:p w14:paraId="7E40607D" w14:textId="77777777" w:rsidR="00E90447" w:rsidRDefault="00E90447" w:rsidP="00914EE0">
      <w:pPr>
        <w:widowControl w:val="0"/>
        <w:autoSpaceDE w:val="0"/>
        <w:autoSpaceDN w:val="0"/>
        <w:adjustRightInd w:val="0"/>
        <w:spacing w:after="0" w:line="360" w:lineRule="exact"/>
        <w:ind w:left="2427"/>
        <w:jc w:val="both"/>
        <w:rPr>
          <w:rFonts w:ascii="Times New Roman" w:hAnsi="Times New Roman"/>
          <w:sz w:val="24"/>
          <w:szCs w:val="24"/>
        </w:rPr>
      </w:pPr>
    </w:p>
    <w:p w14:paraId="06C2A103" w14:textId="77777777" w:rsidR="00E90447" w:rsidRDefault="00E90447" w:rsidP="00A57736">
      <w:pPr>
        <w:widowControl w:val="0"/>
        <w:autoSpaceDE w:val="0"/>
        <w:autoSpaceDN w:val="0"/>
        <w:adjustRightInd w:val="0"/>
        <w:spacing w:after="0" w:line="360" w:lineRule="exact"/>
        <w:ind w:left="1440"/>
        <w:jc w:val="center"/>
        <w:rPr>
          <w:rFonts w:ascii="Times New Roman" w:hAnsi="Times New Roman"/>
          <w:sz w:val="24"/>
          <w:szCs w:val="24"/>
        </w:rPr>
      </w:pPr>
    </w:p>
    <w:p w14:paraId="73A79E78" w14:textId="77777777" w:rsidR="00E90447" w:rsidRDefault="00E90447" w:rsidP="00A57736">
      <w:pPr>
        <w:widowControl w:val="0"/>
        <w:autoSpaceDE w:val="0"/>
        <w:autoSpaceDN w:val="0"/>
        <w:adjustRightInd w:val="0"/>
        <w:spacing w:after="0" w:line="360" w:lineRule="exact"/>
        <w:ind w:left="1440"/>
        <w:jc w:val="center"/>
        <w:rPr>
          <w:rFonts w:ascii="Times New Roman" w:hAnsi="Times New Roman"/>
          <w:sz w:val="24"/>
          <w:szCs w:val="24"/>
        </w:rPr>
      </w:pPr>
    </w:p>
    <w:p w14:paraId="00774C25" w14:textId="77777777" w:rsidR="00E90447" w:rsidRDefault="00E90447" w:rsidP="00A57736">
      <w:pPr>
        <w:widowControl w:val="0"/>
        <w:autoSpaceDE w:val="0"/>
        <w:autoSpaceDN w:val="0"/>
        <w:adjustRightInd w:val="0"/>
        <w:spacing w:after="0" w:line="360" w:lineRule="exact"/>
        <w:ind w:left="1440"/>
        <w:jc w:val="center"/>
        <w:rPr>
          <w:rFonts w:ascii="Times New Roman" w:hAnsi="Times New Roman"/>
          <w:sz w:val="24"/>
          <w:szCs w:val="24"/>
        </w:rPr>
      </w:pPr>
    </w:p>
    <w:p w14:paraId="7BB0E64E" w14:textId="77777777" w:rsidR="00A57736" w:rsidRPr="00A57736" w:rsidRDefault="00E90447" w:rsidP="00A57736">
      <w:pPr>
        <w:widowControl w:val="0"/>
        <w:autoSpaceDE w:val="0"/>
        <w:autoSpaceDN w:val="0"/>
        <w:adjustRightInd w:val="0"/>
        <w:spacing w:before="323" w:after="0" w:line="360" w:lineRule="exact"/>
        <w:ind w:left="1440" w:right="1804"/>
        <w:jc w:val="center"/>
        <w:rPr>
          <w:rFonts w:ascii="Times New Roman" w:hAnsi="Times New Roman"/>
          <w:b/>
          <w:color w:val="000000"/>
          <w:w w:val="95"/>
          <w:sz w:val="32"/>
          <w:szCs w:val="32"/>
        </w:rPr>
      </w:pPr>
      <w:r w:rsidRPr="00A57736">
        <w:rPr>
          <w:rFonts w:ascii="Times New Roman" w:hAnsi="Times New Roman"/>
          <w:b/>
          <w:color w:val="000000"/>
          <w:w w:val="97"/>
          <w:sz w:val="32"/>
          <w:szCs w:val="32"/>
        </w:rPr>
        <w:t>MINORITY B</w:t>
      </w:r>
      <w:r w:rsidR="00A57736" w:rsidRPr="00A57736">
        <w:rPr>
          <w:rFonts w:ascii="Times New Roman" w:hAnsi="Times New Roman"/>
          <w:b/>
          <w:color w:val="000000"/>
          <w:w w:val="97"/>
          <w:sz w:val="32"/>
          <w:szCs w:val="32"/>
        </w:rPr>
        <w:t xml:space="preserve">USINESS ENTERPRISE PROCEDURES </w:t>
      </w:r>
      <w:r w:rsidR="00A57736" w:rsidRPr="00A57736">
        <w:rPr>
          <w:rFonts w:ascii="Times New Roman" w:hAnsi="Times New Roman"/>
          <w:b/>
          <w:color w:val="000000"/>
          <w:w w:val="97"/>
          <w:sz w:val="32"/>
          <w:szCs w:val="32"/>
        </w:rPr>
        <w:br/>
      </w:r>
      <w:r w:rsidRPr="00A57736">
        <w:rPr>
          <w:rFonts w:ascii="Times New Roman" w:hAnsi="Times New Roman"/>
          <w:b/>
          <w:color w:val="000000"/>
          <w:w w:val="95"/>
          <w:sz w:val="32"/>
          <w:szCs w:val="32"/>
        </w:rPr>
        <w:t>FOR</w:t>
      </w:r>
      <w:r w:rsidR="00A57736" w:rsidRPr="00A57736">
        <w:rPr>
          <w:rFonts w:ascii="Times New Roman" w:hAnsi="Times New Roman"/>
          <w:b/>
          <w:color w:val="000000"/>
          <w:w w:val="95"/>
          <w:sz w:val="32"/>
          <w:szCs w:val="32"/>
        </w:rPr>
        <w:t xml:space="preserve"> </w:t>
      </w:r>
    </w:p>
    <w:p w14:paraId="4C802763" w14:textId="77777777" w:rsidR="00E90447" w:rsidRPr="00A57736" w:rsidRDefault="00E90447" w:rsidP="00A57736">
      <w:pPr>
        <w:widowControl w:val="0"/>
        <w:autoSpaceDE w:val="0"/>
        <w:autoSpaceDN w:val="0"/>
        <w:adjustRightInd w:val="0"/>
        <w:spacing w:after="0" w:line="360" w:lineRule="exact"/>
        <w:ind w:left="1440" w:right="1804"/>
        <w:jc w:val="center"/>
        <w:rPr>
          <w:rFonts w:ascii="Times New Roman" w:hAnsi="Times New Roman"/>
          <w:b/>
          <w:color w:val="000000"/>
          <w:w w:val="97"/>
          <w:sz w:val="32"/>
          <w:szCs w:val="32"/>
        </w:rPr>
      </w:pPr>
      <w:r w:rsidRPr="00A57736">
        <w:rPr>
          <w:rFonts w:ascii="Times New Roman" w:hAnsi="Times New Roman"/>
          <w:b/>
          <w:color w:val="000000"/>
          <w:w w:val="97"/>
          <w:sz w:val="32"/>
          <w:szCs w:val="32"/>
        </w:rPr>
        <w:t>STATE FUNDED</w:t>
      </w:r>
      <w:r w:rsidR="00A57736" w:rsidRPr="00A57736">
        <w:rPr>
          <w:rFonts w:ascii="Times New Roman" w:hAnsi="Times New Roman"/>
          <w:b/>
          <w:color w:val="000000"/>
          <w:w w:val="97"/>
          <w:sz w:val="32"/>
          <w:szCs w:val="32"/>
        </w:rPr>
        <w:t xml:space="preserve"> </w:t>
      </w:r>
      <w:r w:rsidRPr="00A57736">
        <w:rPr>
          <w:rFonts w:ascii="Times New Roman" w:hAnsi="Times New Roman"/>
          <w:b/>
          <w:color w:val="000000"/>
          <w:w w:val="97"/>
          <w:sz w:val="32"/>
          <w:szCs w:val="32"/>
        </w:rPr>
        <w:t>PUBLIC SCHOOL CONSTRUCTION PROJECTS</w:t>
      </w:r>
    </w:p>
    <w:p w14:paraId="6B73D94E" w14:textId="2AEAC16E" w:rsidR="00E90447" w:rsidRPr="00A57736" w:rsidRDefault="00E90447" w:rsidP="00A57736">
      <w:pPr>
        <w:widowControl w:val="0"/>
        <w:autoSpaceDE w:val="0"/>
        <w:autoSpaceDN w:val="0"/>
        <w:adjustRightInd w:val="0"/>
        <w:spacing w:after="0" w:line="360" w:lineRule="exact"/>
        <w:ind w:left="1440" w:right="1804"/>
        <w:jc w:val="center"/>
        <w:rPr>
          <w:rFonts w:ascii="Times New Roman" w:hAnsi="Times New Roman"/>
          <w:b/>
          <w:color w:val="000000"/>
          <w:spacing w:val="-3"/>
          <w:sz w:val="20"/>
          <w:szCs w:val="20"/>
        </w:rPr>
      </w:pPr>
      <w:r w:rsidRPr="00A57736">
        <w:rPr>
          <w:rFonts w:ascii="Times New Roman" w:hAnsi="Times New Roman"/>
          <w:b/>
          <w:color w:val="000000"/>
          <w:spacing w:val="-3"/>
          <w:sz w:val="20"/>
          <w:szCs w:val="20"/>
        </w:rPr>
        <w:t xml:space="preserve">Revised </w:t>
      </w:r>
      <w:r w:rsidR="007F704F">
        <w:rPr>
          <w:rFonts w:ascii="Times New Roman" w:hAnsi="Times New Roman"/>
          <w:b/>
          <w:color w:val="000000"/>
          <w:spacing w:val="-3"/>
          <w:sz w:val="20"/>
          <w:szCs w:val="20"/>
        </w:rPr>
        <w:t>July 2020</w:t>
      </w:r>
    </w:p>
    <w:p w14:paraId="56646518" w14:textId="77777777" w:rsidR="00E90447" w:rsidRPr="00A57736" w:rsidRDefault="00E90447" w:rsidP="00A57736">
      <w:pPr>
        <w:widowControl w:val="0"/>
        <w:autoSpaceDE w:val="0"/>
        <w:autoSpaceDN w:val="0"/>
        <w:adjustRightInd w:val="0"/>
        <w:spacing w:after="0" w:line="380" w:lineRule="exact"/>
        <w:ind w:left="1440"/>
        <w:jc w:val="center"/>
        <w:rPr>
          <w:rFonts w:ascii="Times New Roman" w:hAnsi="Times New Roman"/>
          <w:b/>
          <w:color w:val="000000"/>
          <w:spacing w:val="-3"/>
          <w:sz w:val="20"/>
          <w:szCs w:val="20"/>
        </w:rPr>
      </w:pPr>
    </w:p>
    <w:p w14:paraId="648728F3" w14:textId="77777777" w:rsidR="00E90447" w:rsidRPr="00A57736" w:rsidRDefault="00E90447" w:rsidP="00A57736">
      <w:pPr>
        <w:widowControl w:val="0"/>
        <w:autoSpaceDE w:val="0"/>
        <w:autoSpaceDN w:val="0"/>
        <w:adjustRightInd w:val="0"/>
        <w:spacing w:after="0" w:line="380" w:lineRule="exact"/>
        <w:ind w:left="1440"/>
        <w:jc w:val="center"/>
        <w:rPr>
          <w:rFonts w:ascii="Times New Roman" w:hAnsi="Times New Roman"/>
          <w:b/>
          <w:color w:val="000000"/>
          <w:spacing w:val="-3"/>
          <w:sz w:val="20"/>
          <w:szCs w:val="20"/>
        </w:rPr>
      </w:pPr>
    </w:p>
    <w:p w14:paraId="303AED50" w14:textId="77777777" w:rsidR="00E90447" w:rsidRPr="00A57736" w:rsidRDefault="00E90447" w:rsidP="00A57736">
      <w:pPr>
        <w:widowControl w:val="0"/>
        <w:autoSpaceDE w:val="0"/>
        <w:autoSpaceDN w:val="0"/>
        <w:adjustRightInd w:val="0"/>
        <w:spacing w:after="0" w:line="380" w:lineRule="exact"/>
        <w:ind w:left="1440"/>
        <w:jc w:val="center"/>
        <w:rPr>
          <w:rFonts w:ascii="Times New Roman" w:hAnsi="Times New Roman"/>
          <w:b/>
          <w:color w:val="000000"/>
          <w:spacing w:val="-3"/>
          <w:sz w:val="20"/>
          <w:szCs w:val="20"/>
        </w:rPr>
      </w:pPr>
    </w:p>
    <w:p w14:paraId="5FAED347" w14:textId="77777777" w:rsidR="00E90447" w:rsidRPr="00A57736" w:rsidRDefault="00E90447" w:rsidP="00A57736">
      <w:pPr>
        <w:widowControl w:val="0"/>
        <w:autoSpaceDE w:val="0"/>
        <w:autoSpaceDN w:val="0"/>
        <w:adjustRightInd w:val="0"/>
        <w:spacing w:after="0" w:line="380" w:lineRule="exact"/>
        <w:ind w:left="1440"/>
        <w:jc w:val="center"/>
        <w:rPr>
          <w:rFonts w:ascii="Times New Roman" w:hAnsi="Times New Roman"/>
          <w:b/>
          <w:color w:val="000000"/>
          <w:spacing w:val="-3"/>
          <w:sz w:val="20"/>
          <w:szCs w:val="20"/>
        </w:rPr>
      </w:pPr>
    </w:p>
    <w:p w14:paraId="50EC33FE" w14:textId="77777777" w:rsidR="00BE4701" w:rsidRPr="00A57736" w:rsidRDefault="00E90447" w:rsidP="00A57736">
      <w:pPr>
        <w:widowControl w:val="0"/>
        <w:tabs>
          <w:tab w:val="left" w:pos="5179"/>
        </w:tabs>
        <w:autoSpaceDE w:val="0"/>
        <w:autoSpaceDN w:val="0"/>
        <w:adjustRightInd w:val="0"/>
        <w:spacing w:before="167" w:after="0" w:line="380" w:lineRule="exact"/>
        <w:ind w:left="1440" w:right="1170"/>
        <w:jc w:val="center"/>
        <w:rPr>
          <w:rFonts w:ascii="Times New Roman" w:hAnsi="Times New Roman"/>
          <w:b/>
          <w:color w:val="000000"/>
          <w:w w:val="97"/>
          <w:sz w:val="32"/>
          <w:szCs w:val="32"/>
        </w:rPr>
      </w:pPr>
      <w:r w:rsidRPr="00A57736">
        <w:rPr>
          <w:rFonts w:ascii="Times New Roman" w:hAnsi="Times New Roman"/>
          <w:b/>
          <w:color w:val="000000"/>
          <w:w w:val="97"/>
          <w:sz w:val="32"/>
          <w:szCs w:val="32"/>
        </w:rPr>
        <w:t xml:space="preserve">Approved by the </w:t>
      </w:r>
      <w:r w:rsidR="00A57736" w:rsidRPr="00A57736">
        <w:rPr>
          <w:rFonts w:ascii="Times New Roman" w:hAnsi="Times New Roman"/>
          <w:b/>
          <w:color w:val="000000"/>
          <w:w w:val="97"/>
          <w:sz w:val="32"/>
          <w:szCs w:val="32"/>
        </w:rPr>
        <w:t>_________</w:t>
      </w:r>
      <w:r w:rsidR="002E2C0B" w:rsidRPr="00A57736">
        <w:rPr>
          <w:rFonts w:ascii="Times New Roman" w:hAnsi="Times New Roman"/>
          <w:b/>
          <w:color w:val="000000"/>
          <w:w w:val="97"/>
          <w:sz w:val="32"/>
          <w:szCs w:val="32"/>
        </w:rPr>
        <w:t xml:space="preserve">_ </w:t>
      </w:r>
      <w:r w:rsidRPr="00A57736">
        <w:rPr>
          <w:rFonts w:ascii="Times New Roman" w:hAnsi="Times New Roman"/>
          <w:b/>
          <w:color w:val="000000"/>
          <w:w w:val="97"/>
          <w:sz w:val="32"/>
          <w:szCs w:val="32"/>
        </w:rPr>
        <w:t>County</w:t>
      </w:r>
      <w:r w:rsidR="00A57736" w:rsidRPr="00A57736">
        <w:rPr>
          <w:rFonts w:ascii="Times New Roman" w:hAnsi="Times New Roman"/>
          <w:b/>
          <w:color w:val="000000"/>
          <w:w w:val="97"/>
          <w:sz w:val="32"/>
          <w:szCs w:val="32"/>
        </w:rPr>
        <w:t xml:space="preserve"> </w:t>
      </w:r>
      <w:r w:rsidRPr="00A57736">
        <w:rPr>
          <w:rFonts w:ascii="Times New Roman" w:hAnsi="Times New Roman"/>
          <w:b/>
          <w:color w:val="000000"/>
          <w:w w:val="97"/>
          <w:sz w:val="32"/>
          <w:szCs w:val="32"/>
        </w:rPr>
        <w:t>Board of Education on</w:t>
      </w:r>
      <w:r w:rsidR="00BE4701" w:rsidRPr="00A57736">
        <w:rPr>
          <w:rFonts w:ascii="Times New Roman" w:hAnsi="Times New Roman"/>
          <w:b/>
          <w:color w:val="000000"/>
          <w:w w:val="97"/>
          <w:sz w:val="32"/>
          <w:szCs w:val="32"/>
        </w:rPr>
        <w:t xml:space="preserve"> </w:t>
      </w:r>
      <w:r w:rsidR="00A57736" w:rsidRPr="00A57736">
        <w:rPr>
          <w:rFonts w:ascii="Times New Roman" w:hAnsi="Times New Roman"/>
          <w:b/>
          <w:color w:val="000000"/>
          <w:w w:val="97"/>
          <w:sz w:val="32"/>
          <w:szCs w:val="32"/>
        </w:rPr>
        <w:t>_______</w:t>
      </w:r>
    </w:p>
    <w:p w14:paraId="10937204"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p>
    <w:p w14:paraId="0389B5A9"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r w:rsidRPr="00A57736">
        <w:rPr>
          <w:rFonts w:ascii="Times New Roman" w:hAnsi="Times New Roman"/>
          <w:b/>
          <w:color w:val="000000"/>
          <w:w w:val="98"/>
          <w:sz w:val="32"/>
          <w:szCs w:val="32"/>
        </w:rPr>
        <w:t>These procedures supersede the latest procedures which wer</w:t>
      </w:r>
      <w:r w:rsidR="00A57736" w:rsidRPr="00A57736">
        <w:rPr>
          <w:rFonts w:ascii="Times New Roman" w:hAnsi="Times New Roman"/>
          <w:b/>
          <w:color w:val="000000"/>
          <w:w w:val="98"/>
          <w:sz w:val="32"/>
          <w:szCs w:val="32"/>
        </w:rPr>
        <w:t>e previously approved on ____________</w:t>
      </w:r>
    </w:p>
    <w:p w14:paraId="550ABC55"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p>
    <w:p w14:paraId="17E7DB9A"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r w:rsidRPr="00A57736">
        <w:rPr>
          <w:rFonts w:ascii="Times New Roman" w:hAnsi="Times New Roman"/>
          <w:b/>
          <w:color w:val="000000"/>
          <w:w w:val="98"/>
          <w:sz w:val="32"/>
          <w:szCs w:val="32"/>
        </w:rPr>
        <w:t>DATE OF ORIGINAL APPROVAL</w:t>
      </w:r>
      <w:r w:rsidR="00C23372" w:rsidRPr="00A57736">
        <w:rPr>
          <w:rFonts w:ascii="Times New Roman" w:hAnsi="Times New Roman"/>
          <w:b/>
          <w:color w:val="000000"/>
          <w:w w:val="98"/>
          <w:sz w:val="32"/>
          <w:szCs w:val="32"/>
        </w:rPr>
        <w:t>: _</w:t>
      </w:r>
      <w:r w:rsidRPr="00A57736">
        <w:rPr>
          <w:rFonts w:ascii="Times New Roman" w:hAnsi="Times New Roman"/>
          <w:b/>
          <w:color w:val="000000"/>
          <w:w w:val="98"/>
          <w:sz w:val="32"/>
          <w:szCs w:val="32"/>
        </w:rPr>
        <w:t>___________________</w:t>
      </w:r>
    </w:p>
    <w:p w14:paraId="34E06ACD"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r w:rsidRPr="00A57736">
        <w:rPr>
          <w:rFonts w:ascii="Times New Roman" w:hAnsi="Times New Roman"/>
          <w:b/>
          <w:color w:val="000000"/>
          <w:w w:val="98"/>
          <w:sz w:val="32"/>
          <w:szCs w:val="32"/>
        </w:rPr>
        <w:t>DATE OF APPROVAL OF REVISION</w:t>
      </w:r>
      <w:r w:rsidR="00C23372" w:rsidRPr="00A57736">
        <w:rPr>
          <w:rFonts w:ascii="Times New Roman" w:hAnsi="Times New Roman"/>
          <w:b/>
          <w:color w:val="000000"/>
          <w:w w:val="98"/>
          <w:sz w:val="32"/>
          <w:szCs w:val="32"/>
        </w:rPr>
        <w:t>: _</w:t>
      </w:r>
      <w:r w:rsidRPr="00A57736">
        <w:rPr>
          <w:rFonts w:ascii="Times New Roman" w:hAnsi="Times New Roman"/>
          <w:b/>
          <w:color w:val="000000"/>
          <w:w w:val="98"/>
          <w:sz w:val="32"/>
          <w:szCs w:val="32"/>
        </w:rPr>
        <w:t>________________</w:t>
      </w:r>
    </w:p>
    <w:p w14:paraId="206E1BBB" w14:textId="77777777" w:rsidR="002E2C0B" w:rsidRPr="00A57736" w:rsidRDefault="002E2C0B" w:rsidP="00A57736">
      <w:pPr>
        <w:widowControl w:val="0"/>
        <w:tabs>
          <w:tab w:val="left" w:pos="5179"/>
        </w:tabs>
        <w:autoSpaceDE w:val="0"/>
        <w:autoSpaceDN w:val="0"/>
        <w:adjustRightInd w:val="0"/>
        <w:spacing w:before="167" w:after="0" w:line="380" w:lineRule="exact"/>
        <w:ind w:left="1440" w:right="1666"/>
        <w:jc w:val="center"/>
        <w:rPr>
          <w:rFonts w:ascii="Times New Roman" w:hAnsi="Times New Roman"/>
          <w:b/>
          <w:color w:val="000000"/>
          <w:w w:val="98"/>
          <w:sz w:val="32"/>
          <w:szCs w:val="32"/>
        </w:rPr>
      </w:pPr>
    </w:p>
    <w:p w14:paraId="3B2AA5EF" w14:textId="77777777" w:rsidR="00E90447" w:rsidRDefault="00E90447" w:rsidP="00A57736">
      <w:pPr>
        <w:widowControl w:val="0"/>
        <w:autoSpaceDE w:val="0"/>
        <w:autoSpaceDN w:val="0"/>
        <w:adjustRightInd w:val="0"/>
        <w:spacing w:after="0" w:line="280" w:lineRule="exact"/>
        <w:ind w:left="1440"/>
        <w:jc w:val="center"/>
        <w:rPr>
          <w:rFonts w:ascii="Times New Roman Bold" w:hAnsi="Times New Roman Bold" w:cs="Times New Roman Bold"/>
          <w:color w:val="000000"/>
          <w:w w:val="98"/>
          <w:sz w:val="32"/>
          <w:szCs w:val="32"/>
        </w:rPr>
      </w:pPr>
    </w:p>
    <w:p w14:paraId="6E2C82DC"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3CA5253D"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26925D9E"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581E42AD"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1BF0BD3E"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7D98B78E"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66C6C017"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71C415C8"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0A849B49"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1C45FC4A" w14:textId="77777777" w:rsidR="00E90447" w:rsidRDefault="00E90447" w:rsidP="00914EE0">
      <w:pPr>
        <w:widowControl w:val="0"/>
        <w:autoSpaceDE w:val="0"/>
        <w:autoSpaceDN w:val="0"/>
        <w:adjustRightInd w:val="0"/>
        <w:spacing w:after="0" w:line="280" w:lineRule="exact"/>
        <w:ind w:left="2068"/>
        <w:jc w:val="both"/>
        <w:rPr>
          <w:rFonts w:ascii="Times New Roman Bold" w:hAnsi="Times New Roman Bold" w:cs="Times New Roman Bold"/>
          <w:color w:val="000000"/>
          <w:w w:val="98"/>
          <w:sz w:val="32"/>
          <w:szCs w:val="32"/>
        </w:rPr>
      </w:pPr>
    </w:p>
    <w:p w14:paraId="43EC6246" w14:textId="77777777" w:rsidR="00E90447" w:rsidRDefault="00E90447" w:rsidP="00502198">
      <w:pPr>
        <w:widowControl w:val="0"/>
        <w:autoSpaceDE w:val="0"/>
        <w:autoSpaceDN w:val="0"/>
        <w:adjustRightInd w:val="0"/>
        <w:spacing w:after="0" w:line="280" w:lineRule="exact"/>
        <w:ind w:left="1800"/>
        <w:jc w:val="both"/>
        <w:rPr>
          <w:rFonts w:ascii="Times New Roman Bold" w:hAnsi="Times New Roman Bold" w:cs="Times New Roman Bold"/>
          <w:color w:val="000000"/>
          <w:spacing w:val="-3"/>
          <w:sz w:val="24"/>
          <w:szCs w:val="24"/>
        </w:rPr>
      </w:pPr>
    </w:p>
    <w:p w14:paraId="5E82E488" w14:textId="77777777" w:rsidR="00E90447" w:rsidRPr="005E5524" w:rsidRDefault="00E90447" w:rsidP="00BC72AB">
      <w:pPr>
        <w:widowControl w:val="0"/>
        <w:autoSpaceDE w:val="0"/>
        <w:autoSpaceDN w:val="0"/>
        <w:adjustRightInd w:val="0"/>
        <w:spacing w:before="260" w:after="0" w:line="280" w:lineRule="exact"/>
        <w:ind w:left="1800" w:right="1413"/>
        <w:jc w:val="both"/>
        <w:rPr>
          <w:rFonts w:ascii="Times New Roman" w:hAnsi="Times New Roman"/>
          <w:color w:val="000000"/>
          <w:spacing w:val="-4"/>
          <w:sz w:val="24"/>
          <w:szCs w:val="24"/>
        </w:rPr>
      </w:pPr>
      <w:r>
        <w:rPr>
          <w:rFonts w:ascii="Times New Roman" w:hAnsi="Times New Roman"/>
          <w:color w:val="000000"/>
          <w:spacing w:val="-4"/>
          <w:sz w:val="24"/>
          <w:szCs w:val="24"/>
        </w:rPr>
        <w:t xml:space="preserve">These procedures were approved by the Interagency Committee on School Construction </w:t>
      </w:r>
      <w:r w:rsidRPr="005E5524">
        <w:rPr>
          <w:rFonts w:ascii="Times New Roman" w:hAnsi="Times New Roman"/>
          <w:color w:val="000000"/>
          <w:spacing w:val="-4"/>
          <w:sz w:val="24"/>
          <w:szCs w:val="24"/>
        </w:rPr>
        <w:t xml:space="preserve">on </w:t>
      </w:r>
      <w:r w:rsidR="00914EE0">
        <w:rPr>
          <w:rFonts w:ascii="Times New Roman" w:hAnsi="Times New Roman"/>
          <w:color w:val="000000"/>
          <w:spacing w:val="-4"/>
          <w:sz w:val="24"/>
          <w:szCs w:val="24"/>
        </w:rPr>
        <w:t xml:space="preserve">___________ </w:t>
      </w:r>
      <w:r w:rsidRPr="005E5524">
        <w:rPr>
          <w:rFonts w:ascii="Times New Roman" w:hAnsi="Times New Roman"/>
          <w:color w:val="000000"/>
          <w:spacing w:val="-4"/>
          <w:sz w:val="24"/>
          <w:szCs w:val="24"/>
        </w:rPr>
        <w:t xml:space="preserve">and </w:t>
      </w:r>
      <w:r w:rsidR="00914EE0">
        <w:rPr>
          <w:rFonts w:ascii="Times New Roman" w:hAnsi="Times New Roman"/>
          <w:color w:val="000000"/>
          <w:spacing w:val="-4"/>
          <w:sz w:val="24"/>
          <w:szCs w:val="24"/>
        </w:rPr>
        <w:t>___________</w:t>
      </w:r>
      <w:r w:rsidRPr="005E5524">
        <w:rPr>
          <w:rFonts w:ascii="Times New Roman" w:hAnsi="Times New Roman"/>
          <w:color w:val="000000"/>
          <w:spacing w:val="-4"/>
          <w:sz w:val="24"/>
          <w:szCs w:val="24"/>
        </w:rPr>
        <w:t xml:space="preserve">shall be utilized by each public school system in Maryland as a condition for the receipt of State funds through the Public School Construction Program. </w:t>
      </w:r>
    </w:p>
    <w:p w14:paraId="5E860BB9" w14:textId="77777777" w:rsidR="00E90447" w:rsidRDefault="00E90447" w:rsidP="00914EE0">
      <w:pPr>
        <w:widowControl w:val="0"/>
        <w:autoSpaceDE w:val="0"/>
        <w:autoSpaceDN w:val="0"/>
        <w:adjustRightInd w:val="0"/>
        <w:spacing w:after="0" w:line="276" w:lineRule="exact"/>
        <w:ind w:left="1800"/>
        <w:jc w:val="both"/>
        <w:rPr>
          <w:rFonts w:ascii="Times New Roman" w:hAnsi="Times New Roman"/>
          <w:color w:val="000000"/>
          <w:spacing w:val="-4"/>
          <w:sz w:val="24"/>
          <w:szCs w:val="24"/>
        </w:rPr>
      </w:pPr>
    </w:p>
    <w:p w14:paraId="577C9BA3" w14:textId="77777777" w:rsidR="00E90447" w:rsidRDefault="00E90447" w:rsidP="00914EE0">
      <w:pPr>
        <w:widowControl w:val="0"/>
        <w:autoSpaceDE w:val="0"/>
        <w:autoSpaceDN w:val="0"/>
        <w:adjustRightInd w:val="0"/>
        <w:spacing w:before="8" w:after="0" w:line="276" w:lineRule="exact"/>
        <w:ind w:left="1800"/>
        <w:rPr>
          <w:rFonts w:ascii="Times New Roman" w:hAnsi="Times New Roman"/>
          <w:color w:val="000000"/>
          <w:spacing w:val="-4"/>
          <w:sz w:val="24"/>
          <w:szCs w:val="24"/>
        </w:rPr>
        <w:sectPr w:rsidR="00E90447" w:rsidSect="00E30AB0">
          <w:footerReference w:type="default" r:id="rId8"/>
          <w:pgSz w:w="12240" w:h="15840"/>
          <w:pgMar w:top="0" w:right="0" w:bottom="0" w:left="0" w:header="720" w:footer="720" w:gutter="0"/>
          <w:cols w:space="720"/>
          <w:noEndnote/>
          <w:titlePg/>
          <w:docGrid w:linePitch="299"/>
        </w:sectPr>
      </w:pPr>
      <w:r>
        <w:rPr>
          <w:rFonts w:ascii="Times New Roman" w:hAnsi="Times New Roman"/>
          <w:color w:val="000000"/>
          <w:spacing w:val="-4"/>
          <w:sz w:val="24"/>
          <w:szCs w:val="24"/>
        </w:rPr>
        <w:t xml:space="preserve">The effective date for implementation for projects in </w:t>
      </w:r>
      <w:r w:rsidR="00914EE0">
        <w:rPr>
          <w:rFonts w:ascii="Times New Roman" w:hAnsi="Times New Roman"/>
          <w:color w:val="000000"/>
          <w:spacing w:val="-4"/>
          <w:sz w:val="24"/>
          <w:szCs w:val="24"/>
        </w:rPr>
        <w:t>_________________ County is ____________.</w:t>
      </w:r>
    </w:p>
    <w:p w14:paraId="626B977A" w14:textId="77777777" w:rsidR="00E90447" w:rsidRDefault="00E90447" w:rsidP="00914EE0">
      <w:pPr>
        <w:widowControl w:val="0"/>
        <w:autoSpaceDE w:val="0"/>
        <w:autoSpaceDN w:val="0"/>
        <w:adjustRightInd w:val="0"/>
        <w:spacing w:after="0" w:line="240" w:lineRule="exact"/>
        <w:jc w:val="both"/>
        <w:rPr>
          <w:rFonts w:ascii="Times New Roman" w:hAnsi="Times New Roman"/>
          <w:color w:val="000000"/>
          <w:spacing w:val="-4"/>
          <w:sz w:val="24"/>
          <w:szCs w:val="24"/>
        </w:rPr>
      </w:pPr>
      <w:bookmarkStart w:id="0" w:name="Pg2"/>
      <w:bookmarkEnd w:id="0"/>
    </w:p>
    <w:p w14:paraId="549F064D" w14:textId="77777777" w:rsidR="00E90447" w:rsidRDefault="00E90447" w:rsidP="00502198">
      <w:pPr>
        <w:widowControl w:val="0"/>
        <w:autoSpaceDE w:val="0"/>
        <w:autoSpaceDN w:val="0"/>
        <w:adjustRightInd w:val="0"/>
        <w:spacing w:after="0" w:line="260" w:lineRule="exact"/>
        <w:ind w:left="1800"/>
        <w:jc w:val="both"/>
        <w:rPr>
          <w:rFonts w:ascii="Times New Roman" w:hAnsi="Times New Roman"/>
          <w:color w:val="000000"/>
          <w:spacing w:val="-4"/>
          <w:sz w:val="24"/>
          <w:szCs w:val="24"/>
        </w:rPr>
      </w:pPr>
    </w:p>
    <w:p w14:paraId="73C18FC9" w14:textId="77777777" w:rsidR="00E90447" w:rsidRDefault="00E90447" w:rsidP="00BC72AB">
      <w:pPr>
        <w:widowControl w:val="0"/>
        <w:autoSpaceDE w:val="0"/>
        <w:autoSpaceDN w:val="0"/>
        <w:adjustRightInd w:val="0"/>
        <w:spacing w:after="0" w:line="260" w:lineRule="exact"/>
        <w:ind w:left="1800"/>
        <w:jc w:val="both"/>
        <w:rPr>
          <w:rFonts w:ascii="Times New Roman" w:hAnsi="Times New Roman"/>
          <w:color w:val="000000"/>
          <w:spacing w:val="-4"/>
          <w:sz w:val="24"/>
          <w:szCs w:val="24"/>
        </w:rPr>
      </w:pPr>
    </w:p>
    <w:p w14:paraId="63B60DB9" w14:textId="77777777" w:rsidR="00E90447" w:rsidRDefault="00E90447" w:rsidP="00725579">
      <w:pPr>
        <w:widowControl w:val="0"/>
        <w:autoSpaceDE w:val="0"/>
        <w:autoSpaceDN w:val="0"/>
        <w:adjustRightInd w:val="0"/>
        <w:spacing w:after="0" w:line="260" w:lineRule="exact"/>
        <w:ind w:left="1800"/>
        <w:jc w:val="both"/>
        <w:rPr>
          <w:rFonts w:ascii="Times New Roman" w:hAnsi="Times New Roman"/>
          <w:color w:val="000000"/>
          <w:spacing w:val="-4"/>
          <w:sz w:val="24"/>
          <w:szCs w:val="24"/>
        </w:rPr>
      </w:pPr>
    </w:p>
    <w:p w14:paraId="5A396E36" w14:textId="77777777" w:rsidR="00E90447" w:rsidRDefault="00E90447" w:rsidP="006B1C06">
      <w:pPr>
        <w:widowControl w:val="0"/>
        <w:autoSpaceDE w:val="0"/>
        <w:autoSpaceDN w:val="0"/>
        <w:adjustRightInd w:val="0"/>
        <w:spacing w:after="0" w:line="260" w:lineRule="exact"/>
        <w:ind w:left="1800"/>
        <w:jc w:val="both"/>
        <w:rPr>
          <w:rFonts w:ascii="Times New Roman" w:hAnsi="Times New Roman"/>
          <w:color w:val="000000"/>
          <w:spacing w:val="-4"/>
          <w:sz w:val="24"/>
          <w:szCs w:val="24"/>
        </w:rPr>
      </w:pPr>
    </w:p>
    <w:p w14:paraId="6845FF0E" w14:textId="77777777" w:rsidR="00E90447" w:rsidRDefault="00E90447" w:rsidP="006B1C06">
      <w:pPr>
        <w:widowControl w:val="0"/>
        <w:autoSpaceDE w:val="0"/>
        <w:autoSpaceDN w:val="0"/>
        <w:adjustRightInd w:val="0"/>
        <w:spacing w:before="186" w:after="0" w:line="260" w:lineRule="exact"/>
        <w:ind w:left="1800" w:right="1967"/>
        <w:jc w:val="both"/>
        <w:rPr>
          <w:rFonts w:ascii="Times New Roman Bold" w:hAnsi="Times New Roman Bold" w:cs="Times New Roman Bold"/>
          <w:color w:val="000000"/>
          <w:spacing w:val="-3"/>
          <w:sz w:val="24"/>
          <w:szCs w:val="24"/>
        </w:rPr>
      </w:pPr>
      <w:r>
        <w:rPr>
          <w:rFonts w:ascii="Times New Roman Bold" w:hAnsi="Times New Roman Bold" w:cs="Times New Roman Bold"/>
          <w:color w:val="000000"/>
          <w:spacing w:val="-3"/>
          <w:sz w:val="24"/>
          <w:szCs w:val="24"/>
        </w:rPr>
        <w:t xml:space="preserve">MINORITY BUSINESS ENTERPRISE PROCEDURES FOR STATE FUNDED PUBLIC SCHOOL CONSTRUCTION PROJECTS </w:t>
      </w:r>
    </w:p>
    <w:p w14:paraId="6056BC70" w14:textId="77777777" w:rsidR="00E90447" w:rsidRDefault="00E90447" w:rsidP="00914EE0">
      <w:pPr>
        <w:widowControl w:val="0"/>
        <w:autoSpaceDE w:val="0"/>
        <w:autoSpaceDN w:val="0"/>
        <w:adjustRightInd w:val="0"/>
        <w:spacing w:after="0" w:line="264" w:lineRule="exact"/>
        <w:ind w:left="5059"/>
        <w:jc w:val="both"/>
        <w:rPr>
          <w:rFonts w:ascii="Times New Roman Bold" w:hAnsi="Times New Roman Bold" w:cs="Times New Roman Bold"/>
          <w:color w:val="000000"/>
          <w:spacing w:val="-3"/>
          <w:sz w:val="24"/>
          <w:szCs w:val="24"/>
        </w:rPr>
      </w:pPr>
    </w:p>
    <w:p w14:paraId="7A87F44B" w14:textId="77777777" w:rsidR="00E90447" w:rsidRDefault="00E90447" w:rsidP="00914EE0">
      <w:pPr>
        <w:widowControl w:val="0"/>
        <w:autoSpaceDE w:val="0"/>
        <w:autoSpaceDN w:val="0"/>
        <w:adjustRightInd w:val="0"/>
        <w:spacing w:before="33" w:after="0" w:line="264" w:lineRule="exact"/>
        <w:ind w:left="5059"/>
        <w:jc w:val="both"/>
        <w:rPr>
          <w:rFonts w:ascii="Times New Roman Bold" w:hAnsi="Times New Roman Bold" w:cs="Times New Roman Bold"/>
          <w:color w:val="000000"/>
          <w:spacing w:val="-3"/>
          <w:sz w:val="23"/>
          <w:szCs w:val="23"/>
        </w:rPr>
      </w:pPr>
      <w:r>
        <w:rPr>
          <w:rFonts w:ascii="Times New Roman Bold" w:hAnsi="Times New Roman Bold" w:cs="Times New Roman Bold"/>
          <w:color w:val="000000"/>
          <w:spacing w:val="-3"/>
          <w:sz w:val="23"/>
          <w:szCs w:val="23"/>
        </w:rPr>
        <w:t xml:space="preserve">TABLE OF CONTENTS </w:t>
      </w:r>
    </w:p>
    <w:p w14:paraId="4CB3D8C2" w14:textId="77777777" w:rsidR="00E90447" w:rsidRDefault="00E90447" w:rsidP="00914EE0">
      <w:pPr>
        <w:widowControl w:val="0"/>
        <w:autoSpaceDE w:val="0"/>
        <w:autoSpaceDN w:val="0"/>
        <w:adjustRightInd w:val="0"/>
        <w:spacing w:after="0" w:line="264" w:lineRule="exact"/>
        <w:ind w:left="1799"/>
        <w:jc w:val="both"/>
        <w:rPr>
          <w:rFonts w:ascii="Times New Roman Bold" w:hAnsi="Times New Roman Bold" w:cs="Times New Roman Bold"/>
          <w:color w:val="000000"/>
          <w:spacing w:val="-3"/>
          <w:sz w:val="23"/>
          <w:szCs w:val="23"/>
        </w:rPr>
      </w:pPr>
    </w:p>
    <w:p w14:paraId="2A8F5987" w14:textId="77777777" w:rsidR="00E90447" w:rsidRDefault="00E90447" w:rsidP="00914EE0">
      <w:pPr>
        <w:widowControl w:val="0"/>
        <w:tabs>
          <w:tab w:val="left" w:pos="10019"/>
        </w:tabs>
        <w:autoSpaceDE w:val="0"/>
        <w:autoSpaceDN w:val="0"/>
        <w:adjustRightInd w:val="0"/>
        <w:spacing w:before="1"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SUBJECT HEADING</w:t>
      </w:r>
      <w:r>
        <w:rPr>
          <w:rFonts w:ascii="Times New Roman" w:hAnsi="Times New Roman"/>
          <w:color w:val="000000"/>
          <w:spacing w:val="-2"/>
          <w:sz w:val="23"/>
          <w:szCs w:val="23"/>
        </w:rPr>
        <w:tab/>
        <w:t>PAGE</w:t>
      </w:r>
    </w:p>
    <w:p w14:paraId="586A5BB8" w14:textId="77777777" w:rsidR="00E90447" w:rsidRDefault="00E90447" w:rsidP="00914EE0">
      <w:pPr>
        <w:widowControl w:val="0"/>
        <w:autoSpaceDE w:val="0"/>
        <w:autoSpaceDN w:val="0"/>
        <w:adjustRightInd w:val="0"/>
        <w:spacing w:after="0" w:line="264" w:lineRule="exact"/>
        <w:ind w:left="1799"/>
        <w:jc w:val="both"/>
        <w:rPr>
          <w:rFonts w:ascii="Times New Roman" w:hAnsi="Times New Roman"/>
          <w:color w:val="000000"/>
          <w:spacing w:val="-2"/>
          <w:sz w:val="23"/>
          <w:szCs w:val="23"/>
        </w:rPr>
      </w:pPr>
    </w:p>
    <w:p w14:paraId="034D8D38" w14:textId="77777777" w:rsidR="00E90447" w:rsidRDefault="00E90447" w:rsidP="00914EE0">
      <w:pPr>
        <w:widowControl w:val="0"/>
        <w:tabs>
          <w:tab w:val="left" w:pos="10505"/>
        </w:tabs>
        <w:autoSpaceDE w:val="0"/>
        <w:autoSpaceDN w:val="0"/>
        <w:adjustRightInd w:val="0"/>
        <w:spacing w:before="1"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BACKGROUND</w:t>
      </w:r>
      <w:r>
        <w:rPr>
          <w:rFonts w:ascii="Times New Roman" w:hAnsi="Times New Roman"/>
          <w:color w:val="000000"/>
          <w:spacing w:val="-2"/>
          <w:sz w:val="23"/>
          <w:szCs w:val="23"/>
        </w:rPr>
        <w:tab/>
        <w:t>1</w:t>
      </w:r>
    </w:p>
    <w:p w14:paraId="512F5BFC" w14:textId="77777777" w:rsidR="00E90447" w:rsidRDefault="00E90447" w:rsidP="00914EE0">
      <w:pPr>
        <w:widowControl w:val="0"/>
        <w:tabs>
          <w:tab w:val="left" w:pos="10504"/>
        </w:tabs>
        <w:autoSpaceDE w:val="0"/>
        <w:autoSpaceDN w:val="0"/>
        <w:adjustRightInd w:val="0"/>
        <w:spacing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OVERVIEW</w:t>
      </w:r>
      <w:r>
        <w:rPr>
          <w:rFonts w:ascii="Times New Roman" w:hAnsi="Times New Roman"/>
          <w:color w:val="000000"/>
          <w:spacing w:val="-2"/>
          <w:sz w:val="23"/>
          <w:szCs w:val="23"/>
        </w:rPr>
        <w:tab/>
        <w:t>1</w:t>
      </w:r>
    </w:p>
    <w:p w14:paraId="20E8A6B2" w14:textId="77777777" w:rsidR="00E90447" w:rsidRDefault="00E90447" w:rsidP="00914EE0">
      <w:pPr>
        <w:widowControl w:val="0"/>
        <w:autoSpaceDE w:val="0"/>
        <w:autoSpaceDN w:val="0"/>
        <w:adjustRightInd w:val="0"/>
        <w:spacing w:after="0" w:line="264" w:lineRule="exact"/>
        <w:ind w:left="1799"/>
        <w:jc w:val="both"/>
        <w:rPr>
          <w:rFonts w:ascii="Times New Roman" w:hAnsi="Times New Roman"/>
          <w:color w:val="000000"/>
          <w:spacing w:val="-2"/>
          <w:sz w:val="23"/>
          <w:szCs w:val="23"/>
        </w:rPr>
      </w:pPr>
    </w:p>
    <w:p w14:paraId="184FC479" w14:textId="77777777" w:rsidR="00E90447" w:rsidRDefault="00E90447" w:rsidP="00914EE0">
      <w:pPr>
        <w:widowControl w:val="0"/>
        <w:tabs>
          <w:tab w:val="left" w:pos="10504"/>
        </w:tabs>
        <w:autoSpaceDE w:val="0"/>
        <w:autoSpaceDN w:val="0"/>
        <w:adjustRightInd w:val="0"/>
        <w:spacing w:before="2"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1.0   PURPOSE</w:t>
      </w:r>
      <w:r>
        <w:rPr>
          <w:rFonts w:ascii="Times New Roman" w:hAnsi="Times New Roman"/>
          <w:color w:val="000000"/>
          <w:spacing w:val="-2"/>
          <w:sz w:val="23"/>
          <w:szCs w:val="23"/>
        </w:rPr>
        <w:tab/>
        <w:t>1</w:t>
      </w:r>
    </w:p>
    <w:p w14:paraId="47310636" w14:textId="77777777" w:rsidR="00E90447" w:rsidRDefault="00E90447" w:rsidP="00914EE0">
      <w:pPr>
        <w:widowControl w:val="0"/>
        <w:tabs>
          <w:tab w:val="left" w:pos="10504"/>
        </w:tabs>
        <w:autoSpaceDE w:val="0"/>
        <w:autoSpaceDN w:val="0"/>
        <w:adjustRightInd w:val="0"/>
        <w:spacing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2.0   EFFECTIVE DATE</w:t>
      </w:r>
      <w:r>
        <w:rPr>
          <w:rFonts w:ascii="Times New Roman" w:hAnsi="Times New Roman"/>
          <w:color w:val="000000"/>
          <w:spacing w:val="-2"/>
          <w:sz w:val="23"/>
          <w:szCs w:val="23"/>
        </w:rPr>
        <w:tab/>
      </w:r>
      <w:r w:rsidR="00F749A0">
        <w:rPr>
          <w:rFonts w:ascii="Times New Roman" w:hAnsi="Times New Roman"/>
          <w:color w:val="000000"/>
          <w:spacing w:val="-2"/>
          <w:sz w:val="23"/>
          <w:szCs w:val="23"/>
        </w:rPr>
        <w:t>1</w:t>
      </w:r>
    </w:p>
    <w:p w14:paraId="3EC81E8F" w14:textId="77777777" w:rsidR="00E90447" w:rsidRDefault="00E90447" w:rsidP="00914EE0">
      <w:pPr>
        <w:widowControl w:val="0"/>
        <w:tabs>
          <w:tab w:val="left" w:pos="10505"/>
        </w:tabs>
        <w:autoSpaceDE w:val="0"/>
        <w:autoSpaceDN w:val="0"/>
        <w:adjustRightInd w:val="0"/>
        <w:spacing w:before="1"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3.0   DEFINITIONS</w:t>
      </w:r>
      <w:r>
        <w:rPr>
          <w:rFonts w:ascii="Times New Roman" w:hAnsi="Times New Roman"/>
          <w:color w:val="000000"/>
          <w:spacing w:val="-2"/>
          <w:sz w:val="23"/>
          <w:szCs w:val="23"/>
        </w:rPr>
        <w:tab/>
      </w:r>
      <w:r w:rsidR="00F749A0">
        <w:rPr>
          <w:rFonts w:ascii="Times New Roman" w:hAnsi="Times New Roman"/>
          <w:color w:val="000000"/>
          <w:spacing w:val="-2"/>
          <w:sz w:val="23"/>
          <w:szCs w:val="23"/>
        </w:rPr>
        <w:t>1</w:t>
      </w:r>
    </w:p>
    <w:p w14:paraId="1E491EBB" w14:textId="77777777" w:rsidR="00E90447" w:rsidRDefault="00E90447" w:rsidP="00914EE0">
      <w:pPr>
        <w:widowControl w:val="0"/>
        <w:tabs>
          <w:tab w:val="left" w:pos="10504"/>
        </w:tabs>
        <w:autoSpaceDE w:val="0"/>
        <w:autoSpaceDN w:val="0"/>
        <w:adjustRightInd w:val="0"/>
        <w:spacing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4.0   MBE GOAL SETTING PROCEDURES</w:t>
      </w:r>
      <w:r>
        <w:rPr>
          <w:rFonts w:ascii="Times New Roman" w:hAnsi="Times New Roman"/>
          <w:color w:val="000000"/>
          <w:spacing w:val="-2"/>
          <w:sz w:val="23"/>
          <w:szCs w:val="23"/>
        </w:rPr>
        <w:tab/>
        <w:t>4</w:t>
      </w:r>
    </w:p>
    <w:p w14:paraId="762CAA0C" w14:textId="77777777" w:rsidR="00E90447" w:rsidRDefault="00E90447" w:rsidP="00914EE0">
      <w:pPr>
        <w:widowControl w:val="0"/>
        <w:tabs>
          <w:tab w:val="left" w:pos="10505"/>
        </w:tabs>
        <w:autoSpaceDE w:val="0"/>
        <w:autoSpaceDN w:val="0"/>
        <w:adjustRightInd w:val="0"/>
        <w:spacing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5.0   IMPLEMENTING PROCEDURES - $50,000 OR LESS</w:t>
      </w:r>
      <w:r>
        <w:rPr>
          <w:rFonts w:ascii="Times New Roman" w:hAnsi="Times New Roman"/>
          <w:color w:val="000000"/>
          <w:spacing w:val="-2"/>
          <w:sz w:val="23"/>
          <w:szCs w:val="23"/>
        </w:rPr>
        <w:tab/>
      </w:r>
      <w:r w:rsidR="00F749A0">
        <w:rPr>
          <w:rFonts w:ascii="Times New Roman" w:hAnsi="Times New Roman"/>
          <w:color w:val="000000"/>
          <w:spacing w:val="-2"/>
          <w:sz w:val="23"/>
          <w:szCs w:val="23"/>
        </w:rPr>
        <w:t>6</w:t>
      </w:r>
    </w:p>
    <w:p w14:paraId="2A847E74" w14:textId="77777777" w:rsidR="00E90447" w:rsidRDefault="00E90447" w:rsidP="00914EE0">
      <w:pPr>
        <w:widowControl w:val="0"/>
        <w:tabs>
          <w:tab w:val="left" w:pos="10505"/>
        </w:tabs>
        <w:autoSpaceDE w:val="0"/>
        <w:autoSpaceDN w:val="0"/>
        <w:adjustRightInd w:val="0"/>
        <w:spacing w:before="1"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6.0</w:t>
      </w:r>
      <w:r w:rsidR="002D0CA8">
        <w:rPr>
          <w:rFonts w:ascii="Times New Roman" w:hAnsi="Times New Roman"/>
          <w:color w:val="000000"/>
          <w:spacing w:val="-2"/>
          <w:sz w:val="23"/>
          <w:szCs w:val="23"/>
        </w:rPr>
        <w:t xml:space="preserve"> </w:t>
      </w:r>
      <w:r>
        <w:rPr>
          <w:rFonts w:ascii="Times New Roman" w:hAnsi="Times New Roman"/>
          <w:color w:val="000000"/>
          <w:spacing w:val="-2"/>
          <w:sz w:val="23"/>
          <w:szCs w:val="23"/>
        </w:rPr>
        <w:t xml:space="preserve">  IMPLEMENTING PROCEDURES - OVER $50,000</w:t>
      </w:r>
      <w:r>
        <w:rPr>
          <w:rFonts w:ascii="Times New Roman" w:hAnsi="Times New Roman"/>
          <w:color w:val="000000"/>
          <w:spacing w:val="-2"/>
          <w:sz w:val="23"/>
          <w:szCs w:val="23"/>
        </w:rPr>
        <w:tab/>
        <w:t>6</w:t>
      </w:r>
    </w:p>
    <w:p w14:paraId="37F3F7CA" w14:textId="77777777" w:rsidR="00E90447" w:rsidRDefault="00E90447" w:rsidP="00914EE0">
      <w:pPr>
        <w:widowControl w:val="0"/>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1.  ADVERTISEMENTS, SOLICITATIONS AND SOLICITATION</w:t>
      </w:r>
    </w:p>
    <w:p w14:paraId="2575DD72" w14:textId="77777777" w:rsidR="00E90447" w:rsidRDefault="00E90447" w:rsidP="00914EE0">
      <w:pPr>
        <w:widowControl w:val="0"/>
        <w:tabs>
          <w:tab w:val="left" w:pos="10505"/>
        </w:tabs>
        <w:autoSpaceDE w:val="0"/>
        <w:autoSpaceDN w:val="0"/>
        <w:adjustRightInd w:val="0"/>
        <w:spacing w:before="1" w:after="0" w:line="264" w:lineRule="exact"/>
        <w:ind w:left="1799" w:firstLine="900"/>
        <w:jc w:val="both"/>
        <w:rPr>
          <w:rFonts w:ascii="Times New Roman" w:hAnsi="Times New Roman"/>
          <w:color w:val="000000"/>
          <w:spacing w:val="-2"/>
          <w:sz w:val="23"/>
          <w:szCs w:val="23"/>
        </w:rPr>
      </w:pPr>
      <w:r>
        <w:rPr>
          <w:rFonts w:ascii="Times New Roman" w:hAnsi="Times New Roman"/>
          <w:color w:val="000000"/>
          <w:spacing w:val="-2"/>
          <w:sz w:val="23"/>
          <w:szCs w:val="23"/>
        </w:rPr>
        <w:t>DOCUMENTS</w:t>
      </w:r>
      <w:r>
        <w:rPr>
          <w:rFonts w:ascii="Times New Roman" w:hAnsi="Times New Roman"/>
          <w:color w:val="000000"/>
          <w:spacing w:val="-2"/>
          <w:sz w:val="23"/>
          <w:szCs w:val="23"/>
        </w:rPr>
        <w:tab/>
        <w:t>6</w:t>
      </w:r>
    </w:p>
    <w:p w14:paraId="35BD28D2" w14:textId="77777777" w:rsidR="00E90447" w:rsidRDefault="00E90447" w:rsidP="00914EE0">
      <w:pPr>
        <w:widowControl w:val="0"/>
        <w:tabs>
          <w:tab w:val="left" w:pos="10505"/>
        </w:tabs>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2.  OTHER ADVERTISEMENT AND OUTREACH REQUIREMENTS</w:t>
      </w:r>
      <w:r>
        <w:rPr>
          <w:rFonts w:ascii="Times New Roman" w:hAnsi="Times New Roman"/>
          <w:color w:val="000000"/>
          <w:spacing w:val="-2"/>
          <w:sz w:val="23"/>
          <w:szCs w:val="23"/>
        </w:rPr>
        <w:tab/>
        <w:t>7</w:t>
      </w:r>
    </w:p>
    <w:p w14:paraId="34D3C1ED" w14:textId="77777777" w:rsidR="00E90447" w:rsidRDefault="00E90447" w:rsidP="00914EE0">
      <w:pPr>
        <w:widowControl w:val="0"/>
        <w:tabs>
          <w:tab w:val="left" w:pos="10505"/>
        </w:tabs>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3.  ALL SOLICITATION DOCUMENTS SHALL INCLUDE</w:t>
      </w:r>
      <w:r>
        <w:rPr>
          <w:rFonts w:ascii="Times New Roman" w:hAnsi="Times New Roman"/>
          <w:color w:val="000000"/>
          <w:spacing w:val="-2"/>
          <w:sz w:val="23"/>
          <w:szCs w:val="23"/>
        </w:rPr>
        <w:tab/>
        <w:t>7</w:t>
      </w:r>
    </w:p>
    <w:p w14:paraId="3AC37F6F" w14:textId="77777777" w:rsidR="00E90447" w:rsidRDefault="00E90447" w:rsidP="00914EE0">
      <w:pPr>
        <w:widowControl w:val="0"/>
        <w:tabs>
          <w:tab w:val="left" w:pos="10505"/>
        </w:tabs>
        <w:autoSpaceDE w:val="0"/>
        <w:autoSpaceDN w:val="0"/>
        <w:adjustRightInd w:val="0"/>
        <w:spacing w:before="2"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4.  WAIVER PROCEDURES</w:t>
      </w:r>
      <w:r>
        <w:rPr>
          <w:rFonts w:ascii="Times New Roman" w:hAnsi="Times New Roman"/>
          <w:color w:val="000000"/>
          <w:spacing w:val="-2"/>
          <w:sz w:val="23"/>
          <w:szCs w:val="23"/>
        </w:rPr>
        <w:tab/>
      </w:r>
      <w:r w:rsidR="005C134F">
        <w:rPr>
          <w:rFonts w:ascii="Times New Roman" w:hAnsi="Times New Roman"/>
          <w:color w:val="000000"/>
          <w:spacing w:val="-2"/>
          <w:sz w:val="23"/>
          <w:szCs w:val="23"/>
        </w:rPr>
        <w:t>8</w:t>
      </w:r>
    </w:p>
    <w:p w14:paraId="78FC9319" w14:textId="77777777" w:rsidR="00E90447" w:rsidRDefault="00E90447" w:rsidP="00914EE0">
      <w:pPr>
        <w:widowControl w:val="0"/>
        <w:tabs>
          <w:tab w:val="left" w:pos="10389"/>
        </w:tabs>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5.  ALL CONTRACTS SHALL INCLUDE</w:t>
      </w:r>
      <w:r>
        <w:rPr>
          <w:rFonts w:ascii="Times New Roman" w:hAnsi="Times New Roman"/>
          <w:color w:val="000000"/>
          <w:spacing w:val="-2"/>
          <w:sz w:val="23"/>
          <w:szCs w:val="23"/>
        </w:rPr>
        <w:tab/>
      </w:r>
      <w:r w:rsidR="005C134F">
        <w:rPr>
          <w:rFonts w:ascii="Times New Roman" w:hAnsi="Times New Roman"/>
          <w:color w:val="000000"/>
          <w:spacing w:val="-2"/>
          <w:sz w:val="23"/>
          <w:szCs w:val="23"/>
        </w:rPr>
        <w:t xml:space="preserve">  9</w:t>
      </w:r>
    </w:p>
    <w:p w14:paraId="0CA414C1" w14:textId="77777777" w:rsidR="00E90447" w:rsidRDefault="00E90447" w:rsidP="00914EE0">
      <w:pPr>
        <w:widowControl w:val="0"/>
        <w:autoSpaceDE w:val="0"/>
        <w:autoSpaceDN w:val="0"/>
        <w:adjustRightInd w:val="0"/>
        <w:spacing w:before="1"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6.  PROJECTS UTILIZING A CONSTRUCTION MANAGER DELIVERY</w:t>
      </w:r>
    </w:p>
    <w:p w14:paraId="0DBCEE88" w14:textId="77777777" w:rsidR="00E90447" w:rsidRDefault="00E90447" w:rsidP="00914EE0">
      <w:pPr>
        <w:widowControl w:val="0"/>
        <w:tabs>
          <w:tab w:val="left" w:pos="10390"/>
        </w:tabs>
        <w:autoSpaceDE w:val="0"/>
        <w:autoSpaceDN w:val="0"/>
        <w:adjustRightInd w:val="0"/>
        <w:spacing w:after="0" w:line="264" w:lineRule="exact"/>
        <w:ind w:left="1799" w:firstLine="900"/>
        <w:jc w:val="both"/>
        <w:rPr>
          <w:rFonts w:ascii="Times New Roman" w:hAnsi="Times New Roman"/>
          <w:color w:val="000000"/>
          <w:spacing w:val="-2"/>
          <w:sz w:val="23"/>
          <w:szCs w:val="23"/>
        </w:rPr>
      </w:pPr>
      <w:r>
        <w:rPr>
          <w:rFonts w:ascii="Times New Roman" w:hAnsi="Times New Roman"/>
          <w:color w:val="000000"/>
          <w:spacing w:val="-2"/>
          <w:sz w:val="23"/>
          <w:szCs w:val="23"/>
        </w:rPr>
        <w:t>METHOD</w:t>
      </w:r>
      <w:r>
        <w:rPr>
          <w:rFonts w:ascii="Times New Roman" w:hAnsi="Times New Roman"/>
          <w:color w:val="000000"/>
          <w:spacing w:val="-2"/>
          <w:sz w:val="23"/>
          <w:szCs w:val="23"/>
        </w:rPr>
        <w:tab/>
      </w:r>
      <w:r w:rsidR="005C134F">
        <w:rPr>
          <w:rFonts w:ascii="Times New Roman" w:hAnsi="Times New Roman"/>
          <w:color w:val="000000"/>
          <w:spacing w:val="-2"/>
          <w:sz w:val="23"/>
          <w:szCs w:val="23"/>
        </w:rPr>
        <w:t>10</w:t>
      </w:r>
    </w:p>
    <w:p w14:paraId="241796A6" w14:textId="77777777" w:rsidR="00E90447" w:rsidRDefault="00E90447" w:rsidP="00914EE0">
      <w:pPr>
        <w:widowControl w:val="0"/>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7.  PROJECTS UTILIZING AN INDEFINITE DELIVERY/INDEFINITE</w:t>
      </w:r>
    </w:p>
    <w:p w14:paraId="37FB1D78" w14:textId="77777777" w:rsidR="00E90447" w:rsidRDefault="00E90447" w:rsidP="00914EE0">
      <w:pPr>
        <w:widowControl w:val="0"/>
        <w:autoSpaceDE w:val="0"/>
        <w:autoSpaceDN w:val="0"/>
        <w:adjustRightInd w:val="0"/>
        <w:spacing w:before="1" w:after="0" w:line="264" w:lineRule="exact"/>
        <w:ind w:left="1799" w:firstLine="899"/>
        <w:jc w:val="both"/>
        <w:rPr>
          <w:rFonts w:ascii="Times New Roman" w:hAnsi="Times New Roman"/>
          <w:color w:val="000000"/>
          <w:spacing w:val="-2"/>
          <w:sz w:val="23"/>
          <w:szCs w:val="23"/>
        </w:rPr>
      </w:pPr>
      <w:r>
        <w:rPr>
          <w:rFonts w:ascii="Times New Roman" w:hAnsi="Times New Roman"/>
          <w:color w:val="000000"/>
          <w:spacing w:val="-2"/>
          <w:sz w:val="23"/>
          <w:szCs w:val="23"/>
        </w:rPr>
        <w:t>QUANTITY (IDIQ) OR JOB ORDER CONTRACT (JOC)</w:t>
      </w:r>
    </w:p>
    <w:p w14:paraId="37A66327" w14:textId="77777777" w:rsidR="00E90447" w:rsidRDefault="00E90447" w:rsidP="00914EE0">
      <w:pPr>
        <w:widowControl w:val="0"/>
        <w:tabs>
          <w:tab w:val="left" w:pos="10389"/>
        </w:tabs>
        <w:autoSpaceDE w:val="0"/>
        <w:autoSpaceDN w:val="0"/>
        <w:adjustRightInd w:val="0"/>
        <w:spacing w:after="0" w:line="264" w:lineRule="exact"/>
        <w:ind w:left="1799" w:firstLine="900"/>
        <w:jc w:val="both"/>
        <w:rPr>
          <w:rFonts w:ascii="Times New Roman" w:hAnsi="Times New Roman"/>
          <w:color w:val="000000"/>
          <w:spacing w:val="-2"/>
          <w:sz w:val="23"/>
          <w:szCs w:val="23"/>
        </w:rPr>
      </w:pPr>
      <w:r>
        <w:rPr>
          <w:rFonts w:ascii="Times New Roman" w:hAnsi="Times New Roman"/>
          <w:color w:val="000000"/>
          <w:spacing w:val="-2"/>
          <w:sz w:val="23"/>
          <w:szCs w:val="23"/>
        </w:rPr>
        <w:t>DELIVERY METHOD</w:t>
      </w:r>
      <w:r>
        <w:rPr>
          <w:rFonts w:ascii="Times New Roman" w:hAnsi="Times New Roman"/>
          <w:color w:val="000000"/>
          <w:spacing w:val="-2"/>
          <w:sz w:val="23"/>
          <w:szCs w:val="23"/>
        </w:rPr>
        <w:tab/>
        <w:t>1</w:t>
      </w:r>
      <w:r w:rsidR="005C134F">
        <w:rPr>
          <w:rFonts w:ascii="Times New Roman" w:hAnsi="Times New Roman"/>
          <w:color w:val="000000"/>
          <w:spacing w:val="-2"/>
          <w:sz w:val="23"/>
          <w:szCs w:val="23"/>
        </w:rPr>
        <w:t>0</w:t>
      </w:r>
    </w:p>
    <w:p w14:paraId="0536B1DA" w14:textId="77777777" w:rsidR="00E90447" w:rsidRDefault="00E90447" w:rsidP="00914EE0">
      <w:pPr>
        <w:widowControl w:val="0"/>
        <w:tabs>
          <w:tab w:val="left" w:pos="10388"/>
        </w:tabs>
        <w:autoSpaceDE w:val="0"/>
        <w:autoSpaceDN w:val="0"/>
        <w:adjustRightInd w:val="0"/>
        <w:spacing w:after="0" w:line="264" w:lineRule="exact"/>
        <w:ind w:left="1799" w:firstLine="540"/>
        <w:jc w:val="both"/>
        <w:rPr>
          <w:rFonts w:ascii="Times New Roman" w:hAnsi="Times New Roman"/>
          <w:color w:val="000000"/>
          <w:spacing w:val="-2"/>
          <w:sz w:val="23"/>
          <w:szCs w:val="23"/>
        </w:rPr>
      </w:pPr>
      <w:r>
        <w:rPr>
          <w:rFonts w:ascii="Times New Roman" w:hAnsi="Times New Roman"/>
          <w:color w:val="000000"/>
          <w:spacing w:val="-2"/>
          <w:sz w:val="23"/>
          <w:szCs w:val="23"/>
        </w:rPr>
        <w:t>8.  PROJECTS UTILIZING THE DESIGN/BUILD DELIVERY METHOD</w:t>
      </w:r>
      <w:r>
        <w:rPr>
          <w:rFonts w:ascii="Times New Roman" w:hAnsi="Times New Roman"/>
          <w:color w:val="000000"/>
          <w:spacing w:val="-2"/>
          <w:sz w:val="23"/>
          <w:szCs w:val="23"/>
        </w:rPr>
        <w:tab/>
        <w:t>1</w:t>
      </w:r>
      <w:r w:rsidR="005C134F">
        <w:rPr>
          <w:rFonts w:ascii="Times New Roman" w:hAnsi="Times New Roman"/>
          <w:color w:val="000000"/>
          <w:spacing w:val="-2"/>
          <w:sz w:val="23"/>
          <w:szCs w:val="23"/>
        </w:rPr>
        <w:t>1</w:t>
      </w:r>
    </w:p>
    <w:p w14:paraId="1E51B424" w14:textId="77777777" w:rsidR="00E90447" w:rsidRDefault="00E90447" w:rsidP="00914EE0">
      <w:pPr>
        <w:widowControl w:val="0"/>
        <w:tabs>
          <w:tab w:val="left" w:pos="10390"/>
        </w:tabs>
        <w:autoSpaceDE w:val="0"/>
        <w:autoSpaceDN w:val="0"/>
        <w:adjustRightInd w:val="0"/>
        <w:spacing w:before="1"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7.0   RECORDS AND REPORTS</w:t>
      </w:r>
      <w:r>
        <w:rPr>
          <w:rFonts w:ascii="Times New Roman" w:hAnsi="Times New Roman"/>
          <w:color w:val="000000"/>
          <w:spacing w:val="-2"/>
          <w:sz w:val="23"/>
          <w:szCs w:val="23"/>
        </w:rPr>
        <w:tab/>
        <w:t>1</w:t>
      </w:r>
      <w:r w:rsidR="00F749A0">
        <w:rPr>
          <w:rFonts w:ascii="Times New Roman" w:hAnsi="Times New Roman"/>
          <w:color w:val="000000"/>
          <w:spacing w:val="-2"/>
          <w:sz w:val="23"/>
          <w:szCs w:val="23"/>
        </w:rPr>
        <w:t>1</w:t>
      </w:r>
    </w:p>
    <w:p w14:paraId="3F78888B" w14:textId="77777777" w:rsidR="00E90447" w:rsidRDefault="00E90447" w:rsidP="00914EE0">
      <w:pPr>
        <w:widowControl w:val="0"/>
        <w:tabs>
          <w:tab w:val="left" w:pos="10390"/>
        </w:tabs>
        <w:autoSpaceDE w:val="0"/>
        <w:autoSpaceDN w:val="0"/>
        <w:adjustRightInd w:val="0"/>
        <w:spacing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8.0   MONITORING</w:t>
      </w:r>
      <w:r>
        <w:rPr>
          <w:rFonts w:ascii="Times New Roman" w:hAnsi="Times New Roman"/>
          <w:color w:val="000000"/>
          <w:spacing w:val="-2"/>
          <w:sz w:val="23"/>
          <w:szCs w:val="23"/>
        </w:rPr>
        <w:tab/>
      </w:r>
      <w:r w:rsidR="00F749A0">
        <w:rPr>
          <w:rFonts w:ascii="Times New Roman" w:hAnsi="Times New Roman"/>
          <w:color w:val="000000"/>
          <w:spacing w:val="-2"/>
          <w:sz w:val="23"/>
          <w:szCs w:val="23"/>
        </w:rPr>
        <w:t>12</w:t>
      </w:r>
    </w:p>
    <w:p w14:paraId="0E1B1092" w14:textId="77777777" w:rsidR="00E90447" w:rsidRDefault="00E90447" w:rsidP="00914EE0">
      <w:pPr>
        <w:widowControl w:val="0"/>
        <w:tabs>
          <w:tab w:val="left" w:pos="10389"/>
        </w:tabs>
        <w:autoSpaceDE w:val="0"/>
        <w:autoSpaceDN w:val="0"/>
        <w:adjustRightInd w:val="0"/>
        <w:spacing w:before="2"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9.0   MINORITY BUSINESS ENTERPRISE LIAISON</w:t>
      </w:r>
      <w:r>
        <w:rPr>
          <w:rFonts w:ascii="Times New Roman" w:hAnsi="Times New Roman"/>
          <w:color w:val="000000"/>
          <w:spacing w:val="-2"/>
          <w:sz w:val="23"/>
          <w:szCs w:val="23"/>
        </w:rPr>
        <w:tab/>
        <w:t>1</w:t>
      </w:r>
      <w:r w:rsidR="00F749A0">
        <w:rPr>
          <w:rFonts w:ascii="Times New Roman" w:hAnsi="Times New Roman"/>
          <w:color w:val="000000"/>
          <w:spacing w:val="-2"/>
          <w:sz w:val="23"/>
          <w:szCs w:val="23"/>
        </w:rPr>
        <w:t>2</w:t>
      </w:r>
    </w:p>
    <w:p w14:paraId="3F575CDF" w14:textId="77777777" w:rsidR="00E90447" w:rsidRDefault="0014454E" w:rsidP="00914EE0">
      <w:pPr>
        <w:widowControl w:val="0"/>
        <w:autoSpaceDE w:val="0"/>
        <w:autoSpaceDN w:val="0"/>
        <w:adjustRightInd w:val="0"/>
        <w:spacing w:before="264" w:after="0" w:line="264" w:lineRule="exact"/>
        <w:ind w:left="1799"/>
        <w:jc w:val="both"/>
        <w:rPr>
          <w:rFonts w:ascii="Times New Roman" w:hAnsi="Times New Roman"/>
          <w:color w:val="000000"/>
          <w:spacing w:val="-2"/>
          <w:sz w:val="23"/>
          <w:szCs w:val="23"/>
        </w:rPr>
      </w:pPr>
      <w:r>
        <w:rPr>
          <w:rFonts w:ascii="Times New Roman" w:hAnsi="Times New Roman"/>
          <w:color w:val="000000"/>
          <w:spacing w:val="-2"/>
          <w:sz w:val="23"/>
          <w:szCs w:val="23"/>
        </w:rPr>
        <w:t>SCHEDULES</w:t>
      </w:r>
    </w:p>
    <w:p w14:paraId="1592BAD2" w14:textId="77777777" w:rsidR="00657E49" w:rsidRDefault="00554D85" w:rsidP="00502198">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ATTACHMENT A</w:t>
      </w:r>
      <w:r w:rsidR="00E90447">
        <w:rPr>
          <w:rFonts w:ascii="Times New Roman" w:hAnsi="Times New Roman"/>
          <w:color w:val="000000"/>
          <w:spacing w:val="-2"/>
          <w:sz w:val="23"/>
          <w:szCs w:val="23"/>
        </w:rPr>
        <w:t xml:space="preserve"> </w:t>
      </w:r>
      <w:r>
        <w:rPr>
          <w:rFonts w:ascii="Times New Roman" w:hAnsi="Times New Roman"/>
          <w:color w:val="000000"/>
          <w:spacing w:val="-2"/>
          <w:sz w:val="23"/>
          <w:szCs w:val="23"/>
        </w:rPr>
        <w:t>– MBE</w:t>
      </w:r>
      <w:r w:rsidR="0014454E">
        <w:rPr>
          <w:rFonts w:ascii="Times New Roman" w:hAnsi="Times New Roman"/>
          <w:color w:val="000000"/>
          <w:spacing w:val="-2"/>
          <w:sz w:val="23"/>
          <w:szCs w:val="23"/>
        </w:rPr>
        <w:t xml:space="preserve"> </w:t>
      </w:r>
      <w:r w:rsidR="00E90447">
        <w:rPr>
          <w:rFonts w:ascii="Times New Roman" w:hAnsi="Times New Roman"/>
          <w:color w:val="000000"/>
          <w:spacing w:val="-2"/>
          <w:sz w:val="23"/>
          <w:szCs w:val="23"/>
        </w:rPr>
        <w:t xml:space="preserve">UTILIZATION </w:t>
      </w:r>
      <w:smartTag w:uri="urn:schemas-microsoft-com:office:smarttags" w:element="stockticker">
        <w:r w:rsidR="00E90447">
          <w:rPr>
            <w:rFonts w:ascii="Times New Roman" w:hAnsi="Times New Roman"/>
            <w:color w:val="000000"/>
            <w:spacing w:val="-2"/>
            <w:sz w:val="23"/>
            <w:szCs w:val="23"/>
          </w:rPr>
          <w:t>AND</w:t>
        </w:r>
      </w:smartTag>
      <w:r w:rsidR="00E90447">
        <w:rPr>
          <w:rFonts w:ascii="Times New Roman" w:hAnsi="Times New Roman"/>
          <w:color w:val="000000"/>
          <w:spacing w:val="-2"/>
          <w:sz w:val="23"/>
          <w:szCs w:val="23"/>
        </w:rPr>
        <w:t xml:space="preserve"> </w:t>
      </w:r>
      <w:smartTag w:uri="urn:schemas-microsoft-com:office:smarttags" w:element="stockticker">
        <w:r w:rsidR="00E90447">
          <w:rPr>
            <w:rFonts w:ascii="Times New Roman" w:hAnsi="Times New Roman"/>
            <w:color w:val="000000"/>
            <w:spacing w:val="-2"/>
            <w:sz w:val="23"/>
            <w:szCs w:val="23"/>
          </w:rPr>
          <w:t>FAIR</w:t>
        </w:r>
      </w:smartTag>
      <w:r w:rsidR="00E90447">
        <w:rPr>
          <w:rFonts w:ascii="Times New Roman" w:hAnsi="Times New Roman"/>
          <w:color w:val="000000"/>
          <w:spacing w:val="-2"/>
          <w:sz w:val="23"/>
          <w:szCs w:val="23"/>
        </w:rPr>
        <w:t xml:space="preserve"> SOLICITATION</w:t>
      </w:r>
    </w:p>
    <w:p w14:paraId="3915BBAB" w14:textId="77777777" w:rsidR="00657E49" w:rsidRDefault="0014454E" w:rsidP="00BC72AB">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ab/>
      </w:r>
      <w:r>
        <w:rPr>
          <w:rFonts w:ascii="Times New Roman" w:hAnsi="Times New Roman"/>
          <w:color w:val="000000"/>
          <w:spacing w:val="-2"/>
          <w:sz w:val="23"/>
          <w:szCs w:val="23"/>
        </w:rPr>
        <w:tab/>
      </w:r>
      <w:r w:rsidR="00E90447">
        <w:rPr>
          <w:rFonts w:ascii="Times New Roman" w:hAnsi="Times New Roman"/>
          <w:color w:val="000000"/>
          <w:spacing w:val="-2"/>
          <w:sz w:val="23"/>
          <w:szCs w:val="23"/>
        </w:rPr>
        <w:t xml:space="preserve"> </w:t>
      </w:r>
      <w:r w:rsidR="00554D85">
        <w:rPr>
          <w:rFonts w:ascii="Times New Roman" w:hAnsi="Times New Roman"/>
          <w:color w:val="000000"/>
          <w:spacing w:val="-2"/>
          <w:sz w:val="23"/>
          <w:szCs w:val="23"/>
        </w:rPr>
        <w:t xml:space="preserve">          </w:t>
      </w:r>
      <w:r w:rsidR="00E90447">
        <w:rPr>
          <w:rFonts w:ascii="Times New Roman" w:hAnsi="Times New Roman"/>
          <w:color w:val="000000"/>
          <w:spacing w:val="-2"/>
          <w:sz w:val="23"/>
          <w:szCs w:val="23"/>
        </w:rPr>
        <w:t>AFFIDAVIT</w:t>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sidR="00B94EF1">
        <w:rPr>
          <w:rFonts w:ascii="Times New Roman" w:hAnsi="Times New Roman"/>
          <w:color w:val="000000"/>
          <w:spacing w:val="-2"/>
          <w:sz w:val="23"/>
          <w:szCs w:val="23"/>
        </w:rPr>
        <w:t xml:space="preserve">               </w:t>
      </w:r>
      <w:r w:rsidR="00E90447">
        <w:rPr>
          <w:rFonts w:ascii="Times New Roman" w:hAnsi="Times New Roman"/>
          <w:color w:val="000000"/>
          <w:spacing w:val="-2"/>
          <w:sz w:val="23"/>
          <w:szCs w:val="23"/>
        </w:rPr>
        <w:t>A-1</w:t>
      </w:r>
      <w:r>
        <w:rPr>
          <w:rFonts w:ascii="Times New Roman" w:hAnsi="Times New Roman"/>
          <w:color w:val="000000"/>
          <w:spacing w:val="-2"/>
          <w:sz w:val="23"/>
          <w:szCs w:val="23"/>
        </w:rPr>
        <w:t xml:space="preserve"> </w:t>
      </w:r>
    </w:p>
    <w:p w14:paraId="11CD5D80" w14:textId="77777777" w:rsidR="00657E49" w:rsidRDefault="00E907C6" w:rsidP="00725579">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ATTACHMENT B</w:t>
      </w:r>
      <w:r w:rsidR="005F512F">
        <w:rPr>
          <w:rFonts w:ascii="Times New Roman" w:hAnsi="Times New Roman"/>
          <w:color w:val="000000"/>
          <w:spacing w:val="-2"/>
          <w:sz w:val="23"/>
          <w:szCs w:val="23"/>
        </w:rPr>
        <w:t xml:space="preserve">- </w:t>
      </w:r>
      <w:r>
        <w:rPr>
          <w:rFonts w:ascii="Times New Roman" w:hAnsi="Times New Roman"/>
          <w:color w:val="000000"/>
          <w:spacing w:val="-2"/>
          <w:sz w:val="23"/>
          <w:szCs w:val="23"/>
        </w:rPr>
        <w:t>MBE PARTICIPATION SCHEDULE</w:t>
      </w:r>
      <w:r w:rsidR="00E90447">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E41166">
        <w:rPr>
          <w:rFonts w:ascii="Times New Roman" w:hAnsi="Times New Roman"/>
          <w:color w:val="000000"/>
          <w:spacing w:val="-2"/>
          <w:sz w:val="23"/>
          <w:szCs w:val="23"/>
        </w:rPr>
        <w:t xml:space="preserve">   </w:t>
      </w:r>
      <w:r>
        <w:rPr>
          <w:rFonts w:ascii="Times New Roman" w:hAnsi="Times New Roman"/>
          <w:color w:val="000000"/>
          <w:spacing w:val="-2"/>
          <w:sz w:val="23"/>
          <w:szCs w:val="23"/>
        </w:rPr>
        <w:t xml:space="preserve">                      </w:t>
      </w:r>
      <w:r w:rsidR="000C5E03">
        <w:rPr>
          <w:rFonts w:ascii="Times New Roman" w:hAnsi="Times New Roman"/>
          <w:color w:val="000000"/>
          <w:spacing w:val="-2"/>
          <w:sz w:val="23"/>
          <w:szCs w:val="23"/>
        </w:rPr>
        <w:t xml:space="preserve"> </w:t>
      </w:r>
      <w:r w:rsidR="00E41166">
        <w:rPr>
          <w:rFonts w:ascii="Times New Roman" w:hAnsi="Times New Roman"/>
          <w:color w:val="000000"/>
          <w:spacing w:val="-2"/>
          <w:sz w:val="23"/>
          <w:szCs w:val="23"/>
        </w:rPr>
        <w:t xml:space="preserve"> </w:t>
      </w:r>
      <w:r w:rsidR="0014454E">
        <w:rPr>
          <w:rFonts w:ascii="Times New Roman" w:hAnsi="Times New Roman"/>
          <w:color w:val="000000"/>
          <w:spacing w:val="-2"/>
          <w:sz w:val="23"/>
          <w:szCs w:val="23"/>
        </w:rPr>
        <w:t>B</w:t>
      </w:r>
      <w:r w:rsidR="00E90447">
        <w:rPr>
          <w:rFonts w:ascii="Times New Roman" w:hAnsi="Times New Roman"/>
          <w:color w:val="000000"/>
          <w:spacing w:val="-2"/>
          <w:sz w:val="23"/>
          <w:szCs w:val="23"/>
        </w:rPr>
        <w:t>-1</w:t>
      </w:r>
    </w:p>
    <w:p w14:paraId="0E88AAD4" w14:textId="77777777" w:rsidR="00657E49" w:rsidRDefault="00E907C6" w:rsidP="006B1C06">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 xml:space="preserve">ATTACHMENT C </w:t>
      </w:r>
      <w:r w:rsidR="0014454E">
        <w:rPr>
          <w:rFonts w:ascii="Times New Roman" w:hAnsi="Times New Roman"/>
          <w:color w:val="000000"/>
          <w:spacing w:val="-2"/>
          <w:sz w:val="23"/>
          <w:szCs w:val="23"/>
        </w:rPr>
        <w:t xml:space="preserve">- </w:t>
      </w:r>
      <w:r>
        <w:rPr>
          <w:rFonts w:ascii="Times New Roman" w:hAnsi="Times New Roman"/>
          <w:color w:val="000000"/>
          <w:spacing w:val="-2"/>
          <w:sz w:val="23"/>
          <w:szCs w:val="23"/>
        </w:rPr>
        <w:t>OUTREACH EFFORTS COMPLIANCE STATEMENT</w:t>
      </w:r>
      <w:r w:rsidR="00E90447">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E41166">
        <w:rPr>
          <w:rFonts w:ascii="Times New Roman" w:hAnsi="Times New Roman"/>
          <w:color w:val="000000"/>
          <w:spacing w:val="-2"/>
          <w:sz w:val="23"/>
          <w:szCs w:val="23"/>
        </w:rPr>
        <w:t xml:space="preserve">   </w:t>
      </w:r>
      <w:r>
        <w:rPr>
          <w:rFonts w:ascii="Times New Roman" w:hAnsi="Times New Roman"/>
          <w:color w:val="000000"/>
          <w:spacing w:val="-2"/>
          <w:sz w:val="23"/>
          <w:szCs w:val="23"/>
        </w:rPr>
        <w:t xml:space="preserve">           </w:t>
      </w:r>
      <w:r w:rsidR="00E41166">
        <w:rPr>
          <w:rFonts w:ascii="Times New Roman" w:hAnsi="Times New Roman"/>
          <w:color w:val="000000"/>
          <w:spacing w:val="-2"/>
          <w:sz w:val="23"/>
          <w:szCs w:val="23"/>
        </w:rPr>
        <w:t xml:space="preserve"> </w:t>
      </w:r>
      <w:r w:rsidR="0014454E">
        <w:rPr>
          <w:rFonts w:ascii="Times New Roman" w:hAnsi="Times New Roman"/>
          <w:color w:val="000000"/>
          <w:spacing w:val="-2"/>
          <w:sz w:val="23"/>
          <w:szCs w:val="23"/>
        </w:rPr>
        <w:t>C</w:t>
      </w:r>
      <w:r w:rsidR="00E90447">
        <w:rPr>
          <w:rFonts w:ascii="Times New Roman" w:hAnsi="Times New Roman"/>
          <w:color w:val="000000"/>
          <w:spacing w:val="-2"/>
          <w:sz w:val="23"/>
          <w:szCs w:val="23"/>
        </w:rPr>
        <w:t>-1</w:t>
      </w:r>
    </w:p>
    <w:p w14:paraId="2C0E4AC1" w14:textId="77777777" w:rsidR="00B94EF1" w:rsidRDefault="00B94EF1" w:rsidP="006B1C06">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ATTACHMENT D -</w:t>
      </w:r>
      <w:r w:rsidR="0014454E">
        <w:rPr>
          <w:rFonts w:ascii="Times New Roman" w:hAnsi="Times New Roman"/>
          <w:color w:val="000000"/>
          <w:spacing w:val="-2"/>
          <w:sz w:val="23"/>
          <w:szCs w:val="23"/>
        </w:rPr>
        <w:t xml:space="preserve"> </w:t>
      </w:r>
      <w:r w:rsidR="005F512F">
        <w:rPr>
          <w:rFonts w:ascii="Times New Roman" w:hAnsi="Times New Roman"/>
          <w:color w:val="000000"/>
          <w:spacing w:val="-2"/>
          <w:sz w:val="23"/>
          <w:szCs w:val="23"/>
        </w:rPr>
        <w:t>MINORITY</w:t>
      </w:r>
      <w:r w:rsidR="00E90447">
        <w:rPr>
          <w:rFonts w:ascii="Times New Roman" w:hAnsi="Times New Roman"/>
          <w:color w:val="000000"/>
          <w:spacing w:val="-2"/>
          <w:sz w:val="23"/>
          <w:szCs w:val="23"/>
        </w:rPr>
        <w:t xml:space="preserve"> </w:t>
      </w:r>
      <w:r w:rsidR="00E907C6">
        <w:rPr>
          <w:rFonts w:ascii="Times New Roman" w:hAnsi="Times New Roman"/>
          <w:color w:val="000000"/>
          <w:spacing w:val="-2"/>
          <w:sz w:val="23"/>
          <w:szCs w:val="23"/>
        </w:rPr>
        <w:t xml:space="preserve">BUSINESS </w:t>
      </w:r>
      <w:r w:rsidR="00E90447">
        <w:rPr>
          <w:rFonts w:ascii="Times New Roman" w:hAnsi="Times New Roman"/>
          <w:color w:val="000000"/>
          <w:spacing w:val="-2"/>
          <w:sz w:val="23"/>
          <w:szCs w:val="23"/>
        </w:rPr>
        <w:t xml:space="preserve">SUBCONTRACTOR </w:t>
      </w:r>
      <w:r w:rsidR="00E907C6">
        <w:rPr>
          <w:rFonts w:ascii="Times New Roman" w:hAnsi="Times New Roman"/>
          <w:color w:val="000000"/>
          <w:spacing w:val="-2"/>
          <w:sz w:val="23"/>
          <w:szCs w:val="23"/>
        </w:rPr>
        <w:t>PROJECT</w:t>
      </w:r>
    </w:p>
    <w:p w14:paraId="3B568962" w14:textId="77777777" w:rsidR="00657E49" w:rsidRDefault="00B94EF1" w:rsidP="006B1C06">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 xml:space="preserve">                         </w:t>
      </w:r>
      <w:r w:rsidR="0014454E">
        <w:rPr>
          <w:rFonts w:ascii="Times New Roman" w:hAnsi="Times New Roman"/>
          <w:color w:val="000000"/>
          <w:spacing w:val="-2"/>
          <w:sz w:val="23"/>
          <w:szCs w:val="23"/>
        </w:rPr>
        <w:t xml:space="preserve"> </w:t>
      </w:r>
      <w:r w:rsidR="000C5E03">
        <w:rPr>
          <w:rFonts w:ascii="Times New Roman" w:hAnsi="Times New Roman"/>
          <w:color w:val="000000"/>
          <w:spacing w:val="-2"/>
          <w:sz w:val="23"/>
          <w:szCs w:val="23"/>
        </w:rPr>
        <w:t xml:space="preserve">       </w:t>
      </w:r>
      <w:r w:rsidR="00E907C6">
        <w:rPr>
          <w:rFonts w:ascii="Times New Roman" w:hAnsi="Times New Roman"/>
          <w:color w:val="000000"/>
          <w:spacing w:val="-2"/>
          <w:sz w:val="23"/>
          <w:szCs w:val="23"/>
        </w:rPr>
        <w:t xml:space="preserve">PARTICIPATION STATEMENT                                                    </w:t>
      </w:r>
      <w:r w:rsidR="006E1A31">
        <w:rPr>
          <w:rFonts w:ascii="Times New Roman" w:hAnsi="Times New Roman"/>
          <w:color w:val="000000"/>
          <w:spacing w:val="-2"/>
          <w:sz w:val="23"/>
          <w:szCs w:val="23"/>
        </w:rPr>
        <w:t xml:space="preserve">    </w:t>
      </w:r>
      <w:r w:rsidR="00876F55">
        <w:rPr>
          <w:rFonts w:ascii="Times New Roman" w:hAnsi="Times New Roman"/>
          <w:color w:val="000000"/>
          <w:spacing w:val="-2"/>
          <w:sz w:val="23"/>
          <w:szCs w:val="23"/>
        </w:rPr>
        <w:t xml:space="preserve"> </w:t>
      </w:r>
      <w:r w:rsidR="00802FC5">
        <w:rPr>
          <w:rFonts w:ascii="Times New Roman" w:hAnsi="Times New Roman"/>
          <w:color w:val="000000"/>
          <w:spacing w:val="-2"/>
          <w:sz w:val="23"/>
          <w:szCs w:val="23"/>
        </w:rPr>
        <w:t xml:space="preserve">  </w:t>
      </w:r>
      <w:r w:rsidR="00C23372">
        <w:rPr>
          <w:rFonts w:ascii="Times New Roman" w:hAnsi="Times New Roman"/>
          <w:color w:val="000000"/>
          <w:spacing w:val="-2"/>
          <w:sz w:val="23"/>
          <w:szCs w:val="23"/>
        </w:rPr>
        <w:t xml:space="preserve">         </w:t>
      </w:r>
      <w:r w:rsidR="00802FC5">
        <w:rPr>
          <w:rFonts w:ascii="Times New Roman" w:hAnsi="Times New Roman"/>
          <w:color w:val="000000"/>
          <w:spacing w:val="-2"/>
          <w:sz w:val="23"/>
          <w:szCs w:val="23"/>
        </w:rPr>
        <w:t xml:space="preserve"> </w:t>
      </w:r>
      <w:r>
        <w:rPr>
          <w:rFonts w:ascii="Times New Roman" w:hAnsi="Times New Roman"/>
          <w:color w:val="000000"/>
          <w:spacing w:val="-2"/>
          <w:sz w:val="23"/>
          <w:szCs w:val="23"/>
        </w:rPr>
        <w:t>D-1</w:t>
      </w:r>
    </w:p>
    <w:p w14:paraId="01E14215" w14:textId="77777777" w:rsidR="00B94EF1" w:rsidRDefault="00B94EF1" w:rsidP="006B1C06">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p>
    <w:p w14:paraId="39B0CC10" w14:textId="77777777" w:rsidR="00B94EF1" w:rsidRDefault="00B94EF1" w:rsidP="00802FC5">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 xml:space="preserve">ATTACHMENT E - MINORITY SUBCONTRACTOR UNAVAILABILITY                      </w:t>
      </w:r>
      <w:r>
        <w:rPr>
          <w:rFonts w:ascii="Times New Roman" w:hAnsi="Times New Roman"/>
          <w:color w:val="000000"/>
          <w:spacing w:val="-2"/>
          <w:sz w:val="23"/>
          <w:szCs w:val="23"/>
        </w:rPr>
        <w:tab/>
      </w:r>
    </w:p>
    <w:p w14:paraId="4E9150A4" w14:textId="77777777" w:rsidR="00554D85" w:rsidRDefault="00B94EF1" w:rsidP="00802FC5">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 xml:space="preserve">                            </w:t>
      </w:r>
      <w:r w:rsidR="000C5E03">
        <w:rPr>
          <w:rFonts w:ascii="Times New Roman" w:hAnsi="Times New Roman"/>
          <w:color w:val="000000"/>
          <w:spacing w:val="-2"/>
          <w:sz w:val="23"/>
          <w:szCs w:val="23"/>
        </w:rPr>
        <w:t xml:space="preserve">    </w:t>
      </w:r>
      <w:r>
        <w:rPr>
          <w:rFonts w:ascii="Times New Roman" w:hAnsi="Times New Roman"/>
          <w:color w:val="000000"/>
          <w:spacing w:val="-2"/>
          <w:sz w:val="23"/>
          <w:szCs w:val="23"/>
        </w:rPr>
        <w:t xml:space="preserve"> CERTIFICATE</w:t>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r>
      <w:r>
        <w:rPr>
          <w:rFonts w:ascii="Times New Roman" w:hAnsi="Times New Roman"/>
          <w:color w:val="000000"/>
          <w:spacing w:val="-2"/>
          <w:sz w:val="23"/>
          <w:szCs w:val="23"/>
        </w:rPr>
        <w:tab/>
        <w:t xml:space="preserve">    E - 1</w:t>
      </w:r>
    </w:p>
    <w:p w14:paraId="37CF715B" w14:textId="77777777" w:rsidR="00657E49" w:rsidRDefault="00554D85">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rFonts w:ascii="Times New Roman" w:hAnsi="Times New Roman"/>
          <w:color w:val="000000"/>
          <w:spacing w:val="-2"/>
          <w:sz w:val="23"/>
          <w:szCs w:val="23"/>
        </w:rPr>
        <w:t>ATTACHMENT F</w:t>
      </w:r>
      <w:r w:rsidR="0014454E">
        <w:rPr>
          <w:rFonts w:ascii="Times New Roman" w:hAnsi="Times New Roman"/>
          <w:color w:val="000000"/>
          <w:spacing w:val="-2"/>
          <w:sz w:val="23"/>
          <w:szCs w:val="23"/>
        </w:rPr>
        <w:t xml:space="preserve"> - </w:t>
      </w:r>
      <w:r w:rsidR="005F512F">
        <w:rPr>
          <w:rFonts w:ascii="Times New Roman" w:hAnsi="Times New Roman"/>
          <w:color w:val="000000"/>
          <w:spacing w:val="-2"/>
          <w:sz w:val="23"/>
          <w:szCs w:val="23"/>
        </w:rPr>
        <w:t>MBE</w:t>
      </w:r>
      <w:r w:rsidR="00E90447">
        <w:rPr>
          <w:rFonts w:ascii="Times New Roman" w:hAnsi="Times New Roman"/>
          <w:color w:val="000000"/>
          <w:spacing w:val="-2"/>
          <w:sz w:val="23"/>
          <w:szCs w:val="23"/>
        </w:rPr>
        <w:t xml:space="preserve"> WAIVER DOCUMENTATION</w:t>
      </w:r>
      <w:r w:rsidR="00E90447">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14454E">
        <w:rPr>
          <w:rFonts w:ascii="Times New Roman" w:hAnsi="Times New Roman"/>
          <w:color w:val="000000"/>
          <w:spacing w:val="-2"/>
          <w:sz w:val="23"/>
          <w:szCs w:val="23"/>
        </w:rPr>
        <w:tab/>
      </w:r>
      <w:r w:rsidR="00E41166">
        <w:rPr>
          <w:rFonts w:ascii="Times New Roman" w:hAnsi="Times New Roman"/>
          <w:color w:val="000000"/>
          <w:spacing w:val="-2"/>
          <w:sz w:val="23"/>
          <w:szCs w:val="23"/>
        </w:rPr>
        <w:t xml:space="preserve">    </w:t>
      </w:r>
      <w:r>
        <w:rPr>
          <w:rFonts w:ascii="Times New Roman" w:hAnsi="Times New Roman"/>
          <w:color w:val="000000"/>
          <w:spacing w:val="-2"/>
          <w:sz w:val="23"/>
          <w:szCs w:val="23"/>
        </w:rPr>
        <w:t>F</w:t>
      </w:r>
      <w:r w:rsidR="00BD21C0">
        <w:rPr>
          <w:rFonts w:ascii="Times New Roman" w:hAnsi="Times New Roman"/>
          <w:color w:val="000000"/>
          <w:spacing w:val="-2"/>
          <w:sz w:val="23"/>
          <w:szCs w:val="23"/>
        </w:rPr>
        <w:t xml:space="preserve"> </w:t>
      </w:r>
      <w:r w:rsidR="00E90447">
        <w:rPr>
          <w:rFonts w:ascii="Times New Roman" w:hAnsi="Times New Roman"/>
          <w:color w:val="000000"/>
          <w:spacing w:val="-2"/>
          <w:sz w:val="23"/>
          <w:szCs w:val="23"/>
        </w:rPr>
        <w:t>-</w:t>
      </w:r>
      <w:r w:rsidR="00BD21C0">
        <w:rPr>
          <w:rFonts w:ascii="Times New Roman" w:hAnsi="Times New Roman"/>
          <w:color w:val="000000"/>
          <w:spacing w:val="-2"/>
          <w:sz w:val="23"/>
          <w:szCs w:val="23"/>
        </w:rPr>
        <w:t xml:space="preserve"> </w:t>
      </w:r>
      <w:r w:rsidR="00E90447">
        <w:rPr>
          <w:rFonts w:ascii="Times New Roman" w:hAnsi="Times New Roman"/>
          <w:color w:val="000000"/>
          <w:spacing w:val="-2"/>
          <w:sz w:val="23"/>
          <w:szCs w:val="23"/>
        </w:rPr>
        <w:t>1</w:t>
      </w:r>
      <w:r w:rsidR="00657E49">
        <w:rPr>
          <w:rFonts w:ascii="Times New Roman" w:hAnsi="Times New Roman"/>
          <w:color w:val="000000"/>
          <w:spacing w:val="-2"/>
          <w:sz w:val="23"/>
          <w:szCs w:val="23"/>
        </w:rPr>
        <w:t xml:space="preserve"> </w:t>
      </w:r>
    </w:p>
    <w:p w14:paraId="2C3C785E" w14:textId="77777777" w:rsidR="00657E49" w:rsidRDefault="0070004E">
      <w:pPr>
        <w:widowControl w:val="0"/>
        <w:autoSpaceDE w:val="0"/>
        <w:autoSpaceDN w:val="0"/>
        <w:adjustRightInd w:val="0"/>
        <w:spacing w:after="0" w:line="240" w:lineRule="auto"/>
        <w:ind w:left="2160" w:hanging="720"/>
        <w:jc w:val="both"/>
        <w:rPr>
          <w:rFonts w:ascii="Times New Roman" w:hAnsi="Times New Roman"/>
          <w:color w:val="000000"/>
          <w:spacing w:val="-2"/>
          <w:sz w:val="23"/>
          <w:szCs w:val="23"/>
        </w:rPr>
      </w:pPr>
      <w:r>
        <w:rPr>
          <w:noProof/>
        </w:rPr>
        <mc:AlternateContent>
          <mc:Choice Requires="wps">
            <w:drawing>
              <wp:anchor distT="0" distB="0" distL="114300" distR="114300" simplePos="0" relativeHeight="251551232" behindDoc="1" locked="0" layoutInCell="0" allowOverlap="1" wp14:anchorId="53931553" wp14:editId="4CA5E43F">
                <wp:simplePos x="0" y="0"/>
                <wp:positionH relativeFrom="page">
                  <wp:posOffset>1143000</wp:posOffset>
                </wp:positionH>
                <wp:positionV relativeFrom="page">
                  <wp:posOffset>1926590</wp:posOffset>
                </wp:positionV>
                <wp:extent cx="1318895" cy="12700"/>
                <wp:effectExtent l="0" t="2540" r="0" b="381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8895" cy="12700"/>
                        </a:xfrm>
                        <a:custGeom>
                          <a:avLst/>
                          <a:gdLst>
                            <a:gd name="T0" fmla="*/ 0 w 2077"/>
                            <a:gd name="T1" fmla="*/ 20 h 20"/>
                            <a:gd name="T2" fmla="*/ 2077 w 2077"/>
                            <a:gd name="T3" fmla="*/ 20 h 20"/>
                            <a:gd name="T4" fmla="*/ 2077 w 2077"/>
                            <a:gd name="T5" fmla="*/ 0 h 20"/>
                            <a:gd name="T6" fmla="*/ 0 w 2077"/>
                            <a:gd name="T7" fmla="*/ 0 h 20"/>
                          </a:gdLst>
                          <a:ahLst/>
                          <a:cxnLst>
                            <a:cxn ang="0">
                              <a:pos x="T0" y="T1"/>
                            </a:cxn>
                            <a:cxn ang="0">
                              <a:pos x="T2" y="T3"/>
                            </a:cxn>
                            <a:cxn ang="0">
                              <a:pos x="T4" y="T5"/>
                            </a:cxn>
                            <a:cxn ang="0">
                              <a:pos x="T6" y="T7"/>
                            </a:cxn>
                          </a:cxnLst>
                          <a:rect l="0" t="0" r="r" b="b"/>
                          <a:pathLst>
                            <a:path w="2077" h="20">
                              <a:moveTo>
                                <a:pt x="0" y="20"/>
                              </a:moveTo>
                              <a:lnTo>
                                <a:pt x="2077" y="20"/>
                              </a:lnTo>
                              <a:lnTo>
                                <a:pt x="207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BD9F" id="Freeform 2" o:spid="_x0000_s1026" style="position:absolute;margin-left:90pt;margin-top:151.7pt;width:103.85pt;height:1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" o:allowincell="f" path="m,20r2077,l2077,,,,,20xe" fillcolor="black" stroked="f">
                <v:path arrowok="t" o:connecttype="custom" o:connectlocs="0,12700;1318895,12700;1318895,0;0,0" o:connectangles="0,0,0,0"/>
                <w10:wrap anchorx="page" anchory="page"/>
              </v:shape>
            </w:pict>
          </mc:Fallback>
        </mc:AlternateContent>
      </w:r>
      <w:r>
        <w:rPr>
          <w:noProof/>
        </w:rPr>
        <mc:AlternateContent>
          <mc:Choice Requires="wps">
            <w:drawing>
              <wp:anchor distT="0" distB="0" distL="114300" distR="114300" simplePos="0" relativeHeight="251552256" behindDoc="1" locked="0" layoutInCell="0" allowOverlap="1" wp14:anchorId="13322F96" wp14:editId="07585A26">
                <wp:simplePos x="0" y="0"/>
                <wp:positionH relativeFrom="page">
                  <wp:posOffset>6362700</wp:posOffset>
                </wp:positionH>
                <wp:positionV relativeFrom="page">
                  <wp:posOffset>1926590</wp:posOffset>
                </wp:positionV>
                <wp:extent cx="381000" cy="12700"/>
                <wp:effectExtent l="0" t="2540" r="0" b="381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0"/>
                        </a:xfrm>
                        <a:custGeom>
                          <a:avLst/>
                          <a:gdLst>
                            <a:gd name="T0" fmla="*/ 0 w 600"/>
                            <a:gd name="T1" fmla="*/ 20 h 20"/>
                            <a:gd name="T2" fmla="*/ 600 w 600"/>
                            <a:gd name="T3" fmla="*/ 20 h 20"/>
                            <a:gd name="T4" fmla="*/ 600 w 600"/>
                            <a:gd name="T5" fmla="*/ 0 h 20"/>
                            <a:gd name="T6" fmla="*/ 0 w 600"/>
                            <a:gd name="T7" fmla="*/ 0 h 20"/>
                          </a:gdLst>
                          <a:ahLst/>
                          <a:cxnLst>
                            <a:cxn ang="0">
                              <a:pos x="T0" y="T1"/>
                            </a:cxn>
                            <a:cxn ang="0">
                              <a:pos x="T2" y="T3"/>
                            </a:cxn>
                            <a:cxn ang="0">
                              <a:pos x="T4" y="T5"/>
                            </a:cxn>
                            <a:cxn ang="0">
                              <a:pos x="T6" y="T7"/>
                            </a:cxn>
                          </a:cxnLst>
                          <a:rect l="0" t="0" r="r" b="b"/>
                          <a:pathLst>
                            <a:path w="600" h="20">
                              <a:moveTo>
                                <a:pt x="0" y="20"/>
                              </a:moveTo>
                              <a:lnTo>
                                <a:pt x="600" y="20"/>
                              </a:lnTo>
                              <a:lnTo>
                                <a:pt x="60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A700F" id="Freeform 3" o:spid="_x0000_s1026" style="position:absolute;margin-left:501pt;margin-top:151.7pt;width:30pt;height:1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" o:allowincell="f" path="m,20r600,l600,,,,,20xe" fillcolor="black" stroked="f">
                <v:path arrowok="t" o:connecttype="custom" o:connectlocs="0,12700;381000,12700;381000,0;0,0" o:connectangles="0,0,0,0"/>
                <w10:wrap anchorx="page" anchory="page"/>
              </v:shape>
            </w:pict>
          </mc:Fallback>
        </mc:AlternateContent>
      </w:r>
      <w:r>
        <w:rPr>
          <w:noProof/>
        </w:rPr>
        <mc:AlternateContent>
          <mc:Choice Requires="wps">
            <w:drawing>
              <wp:anchor distT="0" distB="0" distL="114300" distR="114300" simplePos="0" relativeHeight="251553280" behindDoc="1" locked="0" layoutInCell="0" allowOverlap="1" wp14:anchorId="6387104F" wp14:editId="4F89A2DB">
                <wp:simplePos x="0" y="0"/>
                <wp:positionH relativeFrom="page">
                  <wp:posOffset>1143000</wp:posOffset>
                </wp:positionH>
                <wp:positionV relativeFrom="page">
                  <wp:posOffset>6460490</wp:posOffset>
                </wp:positionV>
                <wp:extent cx="1087755" cy="12700"/>
                <wp:effectExtent l="0" t="2540" r="0" b="38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12700"/>
                        </a:xfrm>
                        <a:custGeom>
                          <a:avLst/>
                          <a:gdLst>
                            <a:gd name="T0" fmla="*/ 0 w 1713"/>
                            <a:gd name="T1" fmla="*/ 20 h 20"/>
                            <a:gd name="T2" fmla="*/ 1713 w 1713"/>
                            <a:gd name="T3" fmla="*/ 20 h 20"/>
                            <a:gd name="T4" fmla="*/ 1713 w 1713"/>
                            <a:gd name="T5" fmla="*/ 0 h 20"/>
                            <a:gd name="T6" fmla="*/ 0 w 1713"/>
                            <a:gd name="T7" fmla="*/ 0 h 20"/>
                          </a:gdLst>
                          <a:ahLst/>
                          <a:cxnLst>
                            <a:cxn ang="0">
                              <a:pos x="T0" y="T1"/>
                            </a:cxn>
                            <a:cxn ang="0">
                              <a:pos x="T2" y="T3"/>
                            </a:cxn>
                            <a:cxn ang="0">
                              <a:pos x="T4" y="T5"/>
                            </a:cxn>
                            <a:cxn ang="0">
                              <a:pos x="T6" y="T7"/>
                            </a:cxn>
                          </a:cxnLst>
                          <a:rect l="0" t="0" r="r" b="b"/>
                          <a:pathLst>
                            <a:path w="1713" h="20">
                              <a:moveTo>
                                <a:pt x="0" y="20"/>
                              </a:moveTo>
                              <a:lnTo>
                                <a:pt x="1713" y="20"/>
                              </a:lnTo>
                              <a:lnTo>
                                <a:pt x="171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6ED9" id="Freeform 4" o:spid="_x0000_s1026" style="position:absolute;margin-left:90pt;margin-top:508.7pt;width:85.65pt;height:1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" o:allowincell="f" path="m,20r1713,l1713,,,,,20xe" fillcolor="black" stroked="f">
                <v:path arrowok="t" o:connecttype="custom" o:connectlocs="0,12700;1087755,12700;1087755,0;0,0" o:connectangles="0,0,0,0"/>
                <w10:wrap anchorx="page" anchory="page"/>
              </v:shape>
            </w:pict>
          </mc:Fallback>
        </mc:AlternateContent>
      </w:r>
    </w:p>
    <w:p w14:paraId="26E26C7E" w14:textId="77777777" w:rsidR="00E90447" w:rsidRDefault="00E90447" w:rsidP="00BD6A79">
      <w:pPr>
        <w:widowControl w:val="0"/>
        <w:autoSpaceDE w:val="0"/>
        <w:autoSpaceDN w:val="0"/>
        <w:adjustRightInd w:val="0"/>
        <w:spacing w:after="0" w:line="240" w:lineRule="auto"/>
        <w:jc w:val="both"/>
        <w:rPr>
          <w:rFonts w:ascii="Times New Roman" w:hAnsi="Times New Roman"/>
          <w:color w:val="000000"/>
          <w:spacing w:val="-2"/>
          <w:sz w:val="23"/>
          <w:szCs w:val="23"/>
        </w:rPr>
        <w:sectPr w:rsidR="00E90447" w:rsidSect="00E30AB0">
          <w:footerReference w:type="default" r:id="rId9"/>
          <w:pgSz w:w="12240" w:h="15840"/>
          <w:pgMar w:top="0" w:right="1440" w:bottom="0" w:left="0" w:header="720" w:footer="720" w:gutter="0"/>
          <w:cols w:space="720"/>
          <w:noEndnote/>
          <w:titlePg/>
          <w:docGrid w:linePitch="299"/>
        </w:sectPr>
      </w:pPr>
    </w:p>
    <w:p w14:paraId="5768D60B" w14:textId="77777777" w:rsidR="00E90447" w:rsidRPr="001A750E" w:rsidRDefault="00E90447" w:rsidP="00BD6A79">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bookmarkStart w:id="1" w:name="Pg3"/>
      <w:bookmarkEnd w:id="1"/>
      <w:r w:rsidRPr="001A750E">
        <w:rPr>
          <w:rFonts w:ascii="Times New Roman Bold" w:hAnsi="Times New Roman Bold" w:cs="Times New Roman Bold"/>
          <w:color w:val="000000"/>
          <w:spacing w:val="-3"/>
          <w:sz w:val="18"/>
          <w:szCs w:val="18"/>
        </w:rPr>
        <w:lastRenderedPageBreak/>
        <w:t>MINORITY BUSINESS ENTERPRISE PROCEDURES FOR STATE FUNDED PUBLIC SCHOOL CONSTRUCTION PROJECTS</w:t>
      </w:r>
    </w:p>
    <w:p w14:paraId="6BE84DA5" w14:textId="77777777" w:rsidR="00E90447" w:rsidRPr="001A750E" w:rsidRDefault="00E90447" w:rsidP="00BD6A79">
      <w:pPr>
        <w:jc w:val="both"/>
        <w:rPr>
          <w:sz w:val="18"/>
          <w:szCs w:val="18"/>
        </w:rPr>
      </w:pPr>
    </w:p>
    <w:p w14:paraId="49F79120" w14:textId="77777777" w:rsidR="00E90447" w:rsidRPr="001A750E" w:rsidRDefault="002D7758" w:rsidP="00BD6A79">
      <w:pPr>
        <w:widowControl w:val="0"/>
        <w:autoSpaceDE w:val="0"/>
        <w:autoSpaceDN w:val="0"/>
        <w:adjustRightInd w:val="0"/>
        <w:spacing w:before="15" w:after="0" w:line="230" w:lineRule="exact"/>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B</w:t>
      </w:r>
      <w:r w:rsidR="00E90447" w:rsidRPr="001A750E">
        <w:rPr>
          <w:rFonts w:ascii="Times New Roman Bold" w:hAnsi="Times New Roman Bold" w:cs="Times New Roman Bold"/>
          <w:color w:val="000000"/>
          <w:spacing w:val="-3"/>
          <w:sz w:val="18"/>
          <w:szCs w:val="18"/>
        </w:rPr>
        <w:t xml:space="preserve">ACKGROUND </w:t>
      </w:r>
    </w:p>
    <w:p w14:paraId="39875EE7" w14:textId="77777777" w:rsidR="002D7758" w:rsidRPr="001A750E" w:rsidRDefault="002D7758" w:rsidP="00BD6A79">
      <w:pPr>
        <w:widowControl w:val="0"/>
        <w:autoSpaceDE w:val="0"/>
        <w:autoSpaceDN w:val="0"/>
        <w:adjustRightInd w:val="0"/>
        <w:spacing w:before="15" w:after="0" w:line="230" w:lineRule="exact"/>
        <w:jc w:val="both"/>
        <w:rPr>
          <w:rFonts w:ascii="Times New Roman Bold" w:hAnsi="Times New Roman Bold" w:cs="Times New Roman Bold"/>
          <w:color w:val="000000"/>
          <w:spacing w:val="-3"/>
          <w:sz w:val="18"/>
          <w:szCs w:val="18"/>
        </w:rPr>
      </w:pPr>
    </w:p>
    <w:p w14:paraId="19509B70" w14:textId="117D828A" w:rsidR="005E5524" w:rsidRPr="001A750E" w:rsidRDefault="00E90447" w:rsidP="00BD6A79">
      <w:pPr>
        <w:widowControl w:val="0"/>
        <w:autoSpaceDE w:val="0"/>
        <w:autoSpaceDN w:val="0"/>
        <w:adjustRightInd w:val="0"/>
        <w:spacing w:after="0" w:line="240" w:lineRule="auto"/>
        <w:jc w:val="both"/>
        <w:rPr>
          <w:rFonts w:ascii="Times New Roman" w:hAnsi="Times New Roman"/>
          <w:color w:val="000000"/>
          <w:spacing w:val="-2"/>
          <w:sz w:val="18"/>
          <w:szCs w:val="18"/>
        </w:rPr>
      </w:pPr>
      <w:r w:rsidRPr="001A750E">
        <w:rPr>
          <w:rFonts w:ascii="Times New Roman" w:hAnsi="Times New Roman"/>
          <w:color w:val="000000"/>
          <w:spacing w:val="-2"/>
          <w:sz w:val="18"/>
          <w:szCs w:val="18"/>
        </w:rPr>
        <w:t>In 1978, the Maryland General Assembly passed legislation, which was signed into law to</w:t>
      </w:r>
      <w:r w:rsidR="002D7758"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establish the State’s Minority Business Enterprise Program. This new law set as a goal that at least 10 percent of each unit of State government’s total dollar value of procurement contracts for purchases and/or contracts be awarded to minority business enterprises.  This law was subsequently modified and the goal was increased to 14 percent.  </w:t>
      </w:r>
      <w:r w:rsidR="00914EE0">
        <w:rPr>
          <w:rFonts w:ascii="Times New Roman" w:hAnsi="Times New Roman"/>
          <w:color w:val="000000"/>
          <w:spacing w:val="-2"/>
          <w:sz w:val="18"/>
          <w:szCs w:val="18"/>
        </w:rPr>
        <w:t xml:space="preserve">In </w:t>
      </w:r>
      <w:r w:rsidRPr="001A750E">
        <w:rPr>
          <w:rFonts w:ascii="Times New Roman" w:hAnsi="Times New Roman"/>
          <w:color w:val="000000"/>
          <w:spacing w:val="-2"/>
          <w:sz w:val="18"/>
          <w:szCs w:val="18"/>
        </w:rPr>
        <w:t>2001</w:t>
      </w:r>
      <w:r w:rsidR="003B1964">
        <w:rPr>
          <w:rFonts w:ascii="Times New Roman" w:hAnsi="Times New Roman"/>
          <w:color w:val="000000"/>
          <w:spacing w:val="-2"/>
          <w:sz w:val="18"/>
          <w:szCs w:val="18"/>
        </w:rPr>
        <w:t xml:space="preserve"> </w:t>
      </w:r>
      <w:r w:rsidR="00914EE0">
        <w:rPr>
          <w:rFonts w:ascii="Times New Roman" w:hAnsi="Times New Roman"/>
          <w:color w:val="000000"/>
          <w:spacing w:val="-2"/>
          <w:sz w:val="18"/>
          <w:szCs w:val="18"/>
        </w:rPr>
        <w:t xml:space="preserve">the </w:t>
      </w:r>
      <w:r w:rsidR="003B1964">
        <w:rPr>
          <w:rFonts w:ascii="Times New Roman" w:hAnsi="Times New Roman"/>
          <w:color w:val="000000"/>
          <w:spacing w:val="-2"/>
          <w:sz w:val="18"/>
          <w:szCs w:val="18"/>
        </w:rPr>
        <w:t>General Assembly significantly changed the program</w:t>
      </w:r>
      <w:r w:rsidR="00914EE0">
        <w:rPr>
          <w:rFonts w:ascii="Times New Roman" w:hAnsi="Times New Roman"/>
          <w:color w:val="000000"/>
          <w:spacing w:val="-2"/>
          <w:sz w:val="18"/>
          <w:szCs w:val="18"/>
        </w:rPr>
        <w:t>,</w:t>
      </w:r>
      <w:r w:rsidR="003B1964">
        <w:rPr>
          <w:rFonts w:ascii="Times New Roman" w:hAnsi="Times New Roman"/>
          <w:color w:val="000000"/>
          <w:spacing w:val="-2"/>
          <w:sz w:val="18"/>
          <w:szCs w:val="18"/>
        </w:rPr>
        <w:t xml:space="preserve"> </w:t>
      </w:r>
      <w:r w:rsidR="00494A6B">
        <w:rPr>
          <w:rFonts w:ascii="Times New Roman" w:hAnsi="Times New Roman"/>
          <w:color w:val="000000"/>
          <w:spacing w:val="-2"/>
          <w:sz w:val="18"/>
          <w:szCs w:val="18"/>
        </w:rPr>
        <w:t>set</w:t>
      </w:r>
      <w:r w:rsidR="003B1964">
        <w:rPr>
          <w:rFonts w:ascii="Times New Roman" w:hAnsi="Times New Roman"/>
          <w:color w:val="000000"/>
          <w:spacing w:val="-2"/>
          <w:sz w:val="18"/>
          <w:szCs w:val="18"/>
        </w:rPr>
        <w:t xml:space="preserve">ting </w:t>
      </w:r>
      <w:r w:rsidR="00494A6B">
        <w:rPr>
          <w:rFonts w:ascii="Times New Roman" w:hAnsi="Times New Roman"/>
          <w:color w:val="000000"/>
          <w:spacing w:val="-2"/>
          <w:sz w:val="18"/>
          <w:szCs w:val="18"/>
        </w:rPr>
        <w:t xml:space="preserve">the </w:t>
      </w:r>
      <w:r w:rsidR="003B1964">
        <w:rPr>
          <w:rFonts w:ascii="Times New Roman" w:hAnsi="Times New Roman"/>
          <w:color w:val="000000"/>
          <w:spacing w:val="-2"/>
          <w:sz w:val="18"/>
          <w:szCs w:val="18"/>
        </w:rPr>
        <w:t xml:space="preserve">overall </w:t>
      </w:r>
      <w:r w:rsidR="00494A6B">
        <w:rPr>
          <w:rFonts w:ascii="Times New Roman" w:hAnsi="Times New Roman"/>
          <w:color w:val="000000"/>
          <w:spacing w:val="-2"/>
          <w:sz w:val="18"/>
          <w:szCs w:val="18"/>
        </w:rPr>
        <w:t xml:space="preserve">goal </w:t>
      </w:r>
      <w:r w:rsidRPr="001A750E">
        <w:rPr>
          <w:rFonts w:ascii="Times New Roman" w:hAnsi="Times New Roman"/>
          <w:color w:val="000000"/>
          <w:spacing w:val="-2"/>
          <w:sz w:val="18"/>
          <w:szCs w:val="18"/>
        </w:rPr>
        <w:t xml:space="preserve">to 25 percent with subcontracting sub-goals of 7 percent for certified African American-owned businesses and 10 percent for certified women-owned businesses. </w:t>
      </w:r>
      <w:r w:rsidR="00494A6B">
        <w:rPr>
          <w:rFonts w:ascii="Times New Roman" w:hAnsi="Times New Roman"/>
          <w:color w:val="000000"/>
          <w:spacing w:val="-2"/>
          <w:sz w:val="18"/>
          <w:szCs w:val="18"/>
        </w:rPr>
        <w:t xml:space="preserve"> </w:t>
      </w:r>
      <w:r w:rsidR="003B1964" w:rsidRPr="003B1964">
        <w:rPr>
          <w:rFonts w:ascii="Times New Roman" w:hAnsi="Times New Roman"/>
          <w:color w:val="000000"/>
          <w:spacing w:val="-2"/>
          <w:sz w:val="18"/>
          <w:szCs w:val="18"/>
        </w:rPr>
        <w:t xml:space="preserve">In 2012, the General Assembly passed legislation authorizing the Governor’s Office of Minority Affairs (GOMA), in consultation with the Maryland Department of Transportation (MDOT) and the Office of the Attorney General, to set the overall aspirational MBE goal every two years. </w:t>
      </w:r>
      <w:r w:rsidR="003B1964">
        <w:rPr>
          <w:rFonts w:ascii="Times New Roman" w:hAnsi="Times New Roman"/>
          <w:color w:val="000000"/>
          <w:spacing w:val="-2"/>
          <w:sz w:val="18"/>
          <w:szCs w:val="18"/>
        </w:rPr>
        <w:t xml:space="preserve"> </w:t>
      </w:r>
      <w:r w:rsidR="003B1964" w:rsidRPr="003B1964">
        <w:rPr>
          <w:rFonts w:ascii="Times New Roman" w:hAnsi="Times New Roman"/>
          <w:color w:val="000000"/>
          <w:spacing w:val="-2"/>
          <w:sz w:val="18"/>
          <w:szCs w:val="18"/>
        </w:rPr>
        <w:t>GOMA proposed the increase to 29% after considering several factors prescribed by law</w:t>
      </w:r>
      <w:r w:rsidR="00914EE0">
        <w:rPr>
          <w:rFonts w:ascii="Times New Roman" w:hAnsi="Times New Roman"/>
          <w:color w:val="000000"/>
          <w:spacing w:val="-2"/>
          <w:sz w:val="18"/>
          <w:szCs w:val="18"/>
        </w:rPr>
        <w:t>, including</w:t>
      </w:r>
      <w:r w:rsidR="003B1964" w:rsidRPr="003B1964">
        <w:rPr>
          <w:rFonts w:ascii="Times New Roman" w:hAnsi="Times New Roman"/>
          <w:color w:val="000000"/>
          <w:spacing w:val="-2"/>
          <w:sz w:val="18"/>
          <w:szCs w:val="18"/>
        </w:rPr>
        <w:t xml:space="preserve"> the relative availability of minority- and women-owned businesses as demonstrated by the </w:t>
      </w:r>
      <w:r w:rsidR="00914EE0">
        <w:rPr>
          <w:rFonts w:ascii="Times New Roman" w:hAnsi="Times New Roman"/>
          <w:color w:val="000000"/>
          <w:spacing w:val="-2"/>
          <w:sz w:val="18"/>
          <w:szCs w:val="18"/>
        </w:rPr>
        <w:t>S</w:t>
      </w:r>
      <w:r w:rsidR="003B1964" w:rsidRPr="003B1964">
        <w:rPr>
          <w:rFonts w:ascii="Times New Roman" w:hAnsi="Times New Roman"/>
          <w:color w:val="000000"/>
          <w:spacing w:val="-2"/>
          <w:sz w:val="18"/>
          <w:szCs w:val="18"/>
        </w:rPr>
        <w:t xml:space="preserve">tate’s most recent Disparity Study, </w:t>
      </w:r>
      <w:r w:rsidR="00914EE0">
        <w:rPr>
          <w:rFonts w:ascii="Times New Roman" w:hAnsi="Times New Roman"/>
          <w:color w:val="000000"/>
          <w:spacing w:val="-2"/>
          <w:sz w:val="18"/>
          <w:szCs w:val="18"/>
        </w:rPr>
        <w:t xml:space="preserve">as well as </w:t>
      </w:r>
      <w:r w:rsidR="003B1964" w:rsidRPr="003B1964">
        <w:rPr>
          <w:rFonts w:ascii="Times New Roman" w:hAnsi="Times New Roman"/>
          <w:color w:val="000000"/>
          <w:spacing w:val="-2"/>
          <w:sz w:val="18"/>
          <w:szCs w:val="18"/>
        </w:rPr>
        <w:t xml:space="preserve">the past participation of MBEs in state procurement. </w:t>
      </w:r>
      <w:r w:rsidR="008835CF">
        <w:rPr>
          <w:rFonts w:ascii="Times New Roman" w:hAnsi="Times New Roman"/>
          <w:color w:val="000000"/>
          <w:spacing w:val="-2"/>
          <w:sz w:val="18"/>
          <w:szCs w:val="18"/>
        </w:rPr>
        <w:t xml:space="preserve"> </w:t>
      </w:r>
      <w:r w:rsidR="003B1964" w:rsidRPr="003B1964">
        <w:rPr>
          <w:rFonts w:ascii="Times New Roman" w:hAnsi="Times New Roman"/>
          <w:color w:val="000000"/>
          <w:spacing w:val="-2"/>
          <w:sz w:val="18"/>
          <w:szCs w:val="18"/>
        </w:rPr>
        <w:t xml:space="preserve">The 29% goal will be in place for fiscal years </w:t>
      </w:r>
      <w:r w:rsidR="007F704F">
        <w:rPr>
          <w:rFonts w:ascii="Times New Roman" w:hAnsi="Times New Roman"/>
          <w:color w:val="000000"/>
          <w:spacing w:val="-2"/>
          <w:sz w:val="18"/>
          <w:szCs w:val="18"/>
        </w:rPr>
        <w:t>2021 and 2022</w:t>
      </w:r>
      <w:r w:rsidR="003B1964" w:rsidRPr="003B1964">
        <w:rPr>
          <w:rFonts w:ascii="Times New Roman" w:hAnsi="Times New Roman"/>
          <w:color w:val="000000"/>
          <w:spacing w:val="-2"/>
          <w:sz w:val="18"/>
          <w:szCs w:val="18"/>
        </w:rPr>
        <w:t xml:space="preserve"> on State-funded contracts.</w:t>
      </w:r>
    </w:p>
    <w:p w14:paraId="4467D128" w14:textId="77777777" w:rsidR="005E5524" w:rsidRPr="001A750E" w:rsidRDefault="005E5524" w:rsidP="00BD6A79">
      <w:pPr>
        <w:widowControl w:val="0"/>
        <w:autoSpaceDE w:val="0"/>
        <w:autoSpaceDN w:val="0"/>
        <w:adjustRightInd w:val="0"/>
        <w:spacing w:after="0" w:line="232" w:lineRule="exact"/>
        <w:ind w:right="1304"/>
        <w:jc w:val="both"/>
        <w:rPr>
          <w:rFonts w:ascii="Times New Roman" w:hAnsi="Times New Roman"/>
          <w:color w:val="000000"/>
          <w:spacing w:val="-2"/>
          <w:sz w:val="18"/>
          <w:szCs w:val="18"/>
        </w:rPr>
      </w:pPr>
    </w:p>
    <w:p w14:paraId="5DCFD195" w14:textId="77777777" w:rsidR="00E90447" w:rsidRPr="001A750E" w:rsidRDefault="00E90447" w:rsidP="00BD6A79">
      <w:pPr>
        <w:widowControl w:val="0"/>
        <w:autoSpaceDE w:val="0"/>
        <w:autoSpaceDN w:val="0"/>
        <w:adjustRightInd w:val="0"/>
        <w:spacing w:after="0" w:line="240" w:lineRule="auto"/>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In 1979, the Rules, Regulations, and Procedures for the Administration of the School Construction Program were revised by the Board of Public Works to require each local board of education to adopt procedures to </w:t>
      </w:r>
      <w:r w:rsidRPr="001A750E">
        <w:rPr>
          <w:rFonts w:ascii="Times New Roman" w:hAnsi="Times New Roman"/>
          <w:sz w:val="18"/>
          <w:szCs w:val="18"/>
        </w:rPr>
        <w:t xml:space="preserve">attempt to include minority business enterprises in State funded school </w:t>
      </w:r>
      <w:r w:rsidRPr="001A750E">
        <w:rPr>
          <w:rFonts w:ascii="Times New Roman" w:hAnsi="Times New Roman"/>
          <w:color w:val="000000"/>
          <w:spacing w:val="-2"/>
          <w:sz w:val="18"/>
          <w:szCs w:val="18"/>
        </w:rPr>
        <w:t xml:space="preserve">construction projects.  The State law was revised and now states: “The Interagency Committee on School Construction (IAC) shall require each local board of education to adopt procedures consistent with this chapter before obtaining funds for public school construction projects”. </w:t>
      </w:r>
    </w:p>
    <w:p w14:paraId="08A82A1B" w14:textId="77777777" w:rsidR="005E5524" w:rsidRPr="001A750E" w:rsidRDefault="005E5524" w:rsidP="00BD6A79">
      <w:pPr>
        <w:widowControl w:val="0"/>
        <w:autoSpaceDE w:val="0"/>
        <w:autoSpaceDN w:val="0"/>
        <w:adjustRightInd w:val="0"/>
        <w:spacing w:after="0" w:line="240" w:lineRule="auto"/>
        <w:jc w:val="both"/>
        <w:rPr>
          <w:rFonts w:ascii="Times New Roman" w:hAnsi="Times New Roman"/>
          <w:color w:val="000000"/>
          <w:spacing w:val="-2"/>
          <w:sz w:val="18"/>
          <w:szCs w:val="18"/>
        </w:rPr>
      </w:pPr>
    </w:p>
    <w:p w14:paraId="366413A5" w14:textId="77777777" w:rsidR="00E90447" w:rsidRPr="001A750E" w:rsidRDefault="00E90447" w:rsidP="00BD6A79">
      <w:pPr>
        <w:widowControl w:val="0"/>
        <w:autoSpaceDE w:val="0"/>
        <w:autoSpaceDN w:val="0"/>
        <w:adjustRightInd w:val="0"/>
        <w:spacing w:after="0" w:line="240" w:lineRule="auto"/>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In May 2007, the Rules, Regulations, and Procedures were replaced by regulations. The </w:t>
      </w:r>
      <w:r w:rsidR="002D7758"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regulations concerning project procurement (COMAR 23.03.03) indicate that the State’s minority business enterprise goals and procedures apply to all State funded projects, irrespective of </w:t>
      </w:r>
      <w:r w:rsidRPr="001A750E">
        <w:rPr>
          <w:rFonts w:ascii="Times New Roman" w:hAnsi="Times New Roman"/>
          <w:color w:val="000000"/>
          <w:spacing w:val="-3"/>
          <w:sz w:val="18"/>
          <w:szCs w:val="18"/>
        </w:rPr>
        <w:t xml:space="preserve">procurement method. </w:t>
      </w:r>
    </w:p>
    <w:p w14:paraId="38525F82" w14:textId="77777777" w:rsidR="0009575C" w:rsidRPr="001A750E" w:rsidRDefault="0009575C" w:rsidP="00BD6A79">
      <w:pPr>
        <w:widowControl w:val="0"/>
        <w:autoSpaceDE w:val="0"/>
        <w:autoSpaceDN w:val="0"/>
        <w:adjustRightInd w:val="0"/>
        <w:spacing w:after="0" w:line="240" w:lineRule="auto"/>
        <w:ind w:right="1365"/>
        <w:jc w:val="both"/>
        <w:rPr>
          <w:rFonts w:ascii="Times New Roman" w:hAnsi="Times New Roman"/>
          <w:color w:val="000000"/>
          <w:spacing w:val="-3"/>
          <w:sz w:val="18"/>
          <w:szCs w:val="18"/>
        </w:rPr>
      </w:pPr>
    </w:p>
    <w:p w14:paraId="4B26CB67" w14:textId="77777777" w:rsidR="00AB014C" w:rsidRDefault="0009575C" w:rsidP="00BD6A79">
      <w:pPr>
        <w:widowControl w:val="0"/>
        <w:autoSpaceDE w:val="0"/>
        <w:autoSpaceDN w:val="0"/>
        <w:adjustRightInd w:val="0"/>
        <w:spacing w:after="0" w:line="240" w:lineRule="auto"/>
        <w:jc w:val="both"/>
        <w:rPr>
          <w:rFonts w:ascii="Times New Roman" w:hAnsi="Times New Roman"/>
          <w:spacing w:val="-3"/>
          <w:sz w:val="18"/>
          <w:szCs w:val="18"/>
        </w:rPr>
      </w:pPr>
      <w:r w:rsidRPr="00254797">
        <w:rPr>
          <w:rFonts w:ascii="Times New Roman" w:hAnsi="Times New Roman"/>
          <w:spacing w:val="-3"/>
          <w:sz w:val="18"/>
          <w:szCs w:val="18"/>
        </w:rPr>
        <w:t>In July 2011, a Sub-Goal Directive was issued by the Governor’s Office of Minority Affairs</w:t>
      </w:r>
      <w:r w:rsidR="0091654D">
        <w:rPr>
          <w:rFonts w:ascii="Times New Roman" w:hAnsi="Times New Roman"/>
          <w:spacing w:val="-3"/>
          <w:sz w:val="18"/>
          <w:szCs w:val="18"/>
        </w:rPr>
        <w:t xml:space="preserve"> (GOMA)</w:t>
      </w:r>
      <w:r w:rsidRPr="00254797">
        <w:rPr>
          <w:rFonts w:ascii="Times New Roman" w:hAnsi="Times New Roman"/>
          <w:spacing w:val="-3"/>
          <w:sz w:val="18"/>
          <w:szCs w:val="18"/>
        </w:rPr>
        <w:t>.  This Directive established the process for setting contract</w:t>
      </w:r>
      <w:r w:rsidR="00914EE0">
        <w:rPr>
          <w:rFonts w:ascii="Times New Roman" w:hAnsi="Times New Roman"/>
          <w:spacing w:val="-3"/>
          <w:sz w:val="18"/>
          <w:szCs w:val="18"/>
        </w:rPr>
        <w:t>-</w:t>
      </w:r>
      <w:r w:rsidRPr="00254797">
        <w:rPr>
          <w:rFonts w:ascii="Times New Roman" w:hAnsi="Times New Roman"/>
          <w:spacing w:val="-3"/>
          <w:sz w:val="18"/>
          <w:szCs w:val="18"/>
        </w:rPr>
        <w:t>by</w:t>
      </w:r>
      <w:r w:rsidR="00914EE0">
        <w:rPr>
          <w:rFonts w:ascii="Times New Roman" w:hAnsi="Times New Roman"/>
          <w:spacing w:val="-3"/>
          <w:sz w:val="18"/>
          <w:szCs w:val="18"/>
        </w:rPr>
        <w:t>-</w:t>
      </w:r>
      <w:r w:rsidR="0069770B" w:rsidRPr="00254797">
        <w:rPr>
          <w:rFonts w:ascii="Times New Roman" w:hAnsi="Times New Roman"/>
          <w:spacing w:val="-3"/>
          <w:sz w:val="18"/>
          <w:szCs w:val="18"/>
        </w:rPr>
        <w:t xml:space="preserve">contract sub-goals.  </w:t>
      </w:r>
      <w:r w:rsidRPr="00254797">
        <w:rPr>
          <w:rFonts w:ascii="Times New Roman" w:hAnsi="Times New Roman"/>
          <w:spacing w:val="-3"/>
          <w:sz w:val="18"/>
          <w:szCs w:val="18"/>
        </w:rPr>
        <w:t xml:space="preserve"> Sub-goals consistent with demonstrated underrepresentation were pre-established</w:t>
      </w:r>
      <w:r w:rsidR="0069770B" w:rsidRPr="00254797">
        <w:rPr>
          <w:rFonts w:ascii="Times New Roman" w:hAnsi="Times New Roman"/>
          <w:spacing w:val="-3"/>
          <w:sz w:val="18"/>
          <w:szCs w:val="18"/>
        </w:rPr>
        <w:t xml:space="preserve"> within the Directive</w:t>
      </w:r>
      <w:r w:rsidRPr="00254797">
        <w:rPr>
          <w:rFonts w:ascii="Times New Roman" w:hAnsi="Times New Roman"/>
          <w:spacing w:val="-3"/>
          <w:sz w:val="18"/>
          <w:szCs w:val="18"/>
        </w:rPr>
        <w:t>.</w:t>
      </w:r>
    </w:p>
    <w:p w14:paraId="2A560BB5" w14:textId="77777777" w:rsidR="00462669" w:rsidRDefault="00462669" w:rsidP="00BD6A79">
      <w:pPr>
        <w:widowControl w:val="0"/>
        <w:autoSpaceDE w:val="0"/>
        <w:autoSpaceDN w:val="0"/>
        <w:adjustRightInd w:val="0"/>
        <w:spacing w:after="0" w:line="240" w:lineRule="auto"/>
        <w:jc w:val="both"/>
        <w:rPr>
          <w:rFonts w:ascii="Times New Roman" w:hAnsi="Times New Roman"/>
          <w:spacing w:val="-3"/>
          <w:sz w:val="18"/>
          <w:szCs w:val="18"/>
        </w:rPr>
      </w:pPr>
    </w:p>
    <w:p w14:paraId="420BD7B3" w14:textId="77777777" w:rsidR="00462669" w:rsidRDefault="00914EE0" w:rsidP="00B67C0E">
      <w:pPr>
        <w:widowControl w:val="0"/>
        <w:autoSpaceDE w:val="0"/>
        <w:autoSpaceDN w:val="0"/>
        <w:adjustRightInd w:val="0"/>
        <w:spacing w:after="0" w:line="240" w:lineRule="auto"/>
        <w:jc w:val="both"/>
        <w:rPr>
          <w:rFonts w:ascii="Times New Roman" w:hAnsi="Times New Roman"/>
          <w:spacing w:val="-3"/>
          <w:sz w:val="18"/>
          <w:szCs w:val="18"/>
        </w:rPr>
      </w:pPr>
      <w:r>
        <w:rPr>
          <w:rFonts w:ascii="Times New Roman" w:hAnsi="Times New Roman"/>
          <w:spacing w:val="-3"/>
          <w:sz w:val="18"/>
          <w:szCs w:val="18"/>
        </w:rPr>
        <w:t>T</w:t>
      </w:r>
      <w:r w:rsidR="00D7735B">
        <w:rPr>
          <w:rFonts w:ascii="Times New Roman" w:hAnsi="Times New Roman"/>
          <w:spacing w:val="-3"/>
          <w:sz w:val="18"/>
          <w:szCs w:val="18"/>
        </w:rPr>
        <w:t>he</w:t>
      </w:r>
      <w:r w:rsidR="00462669">
        <w:rPr>
          <w:rFonts w:ascii="Times New Roman" w:hAnsi="Times New Roman"/>
          <w:spacing w:val="-3"/>
          <w:sz w:val="18"/>
          <w:szCs w:val="18"/>
        </w:rPr>
        <w:t xml:space="preserve"> 2012 </w:t>
      </w:r>
      <w:r w:rsidR="00E07756">
        <w:rPr>
          <w:rFonts w:ascii="Times New Roman" w:hAnsi="Times New Roman"/>
          <w:spacing w:val="-3"/>
          <w:sz w:val="18"/>
          <w:szCs w:val="18"/>
        </w:rPr>
        <w:t xml:space="preserve">MBE </w:t>
      </w:r>
      <w:r w:rsidR="00D7735B">
        <w:rPr>
          <w:rFonts w:ascii="Times New Roman" w:hAnsi="Times New Roman"/>
          <w:spacing w:val="-3"/>
          <w:sz w:val="18"/>
          <w:szCs w:val="18"/>
        </w:rPr>
        <w:t xml:space="preserve">Program </w:t>
      </w:r>
      <w:r w:rsidR="00E07756">
        <w:rPr>
          <w:rFonts w:ascii="Times New Roman" w:hAnsi="Times New Roman"/>
          <w:spacing w:val="-3"/>
          <w:sz w:val="18"/>
          <w:szCs w:val="18"/>
        </w:rPr>
        <w:t>statute directs</w:t>
      </w:r>
      <w:r w:rsidR="00444DF6">
        <w:rPr>
          <w:rFonts w:ascii="Times New Roman" w:hAnsi="Times New Roman"/>
          <w:spacing w:val="-3"/>
          <w:sz w:val="18"/>
          <w:szCs w:val="18"/>
        </w:rPr>
        <w:t xml:space="preserve"> the </w:t>
      </w:r>
      <w:r w:rsidR="00462669">
        <w:rPr>
          <w:rFonts w:ascii="Times New Roman" w:hAnsi="Times New Roman"/>
          <w:spacing w:val="-3"/>
          <w:sz w:val="18"/>
          <w:szCs w:val="18"/>
        </w:rPr>
        <w:t xml:space="preserve">Board of Public Works (BPW) </w:t>
      </w:r>
      <w:r w:rsidR="00444DF6">
        <w:rPr>
          <w:rFonts w:ascii="Times New Roman" w:hAnsi="Times New Roman"/>
          <w:spacing w:val="-3"/>
          <w:sz w:val="18"/>
          <w:szCs w:val="18"/>
        </w:rPr>
        <w:t>to issue regulations that:</w:t>
      </w:r>
    </w:p>
    <w:p w14:paraId="5B5EC9AA" w14:textId="77777777" w:rsidR="00444DF6" w:rsidRPr="00914EE0" w:rsidRDefault="00E07756" w:rsidP="00B67C0E">
      <w:pPr>
        <w:pStyle w:val="ListParagraph"/>
        <w:widowControl w:val="0"/>
        <w:numPr>
          <w:ilvl w:val="0"/>
          <w:numId w:val="14"/>
        </w:numPr>
        <w:autoSpaceDE w:val="0"/>
        <w:autoSpaceDN w:val="0"/>
        <w:adjustRightInd w:val="0"/>
        <w:spacing w:after="0" w:line="240" w:lineRule="auto"/>
        <w:jc w:val="both"/>
        <w:rPr>
          <w:rFonts w:ascii="Times New Roman" w:hAnsi="Times New Roman"/>
          <w:sz w:val="18"/>
          <w:szCs w:val="18"/>
        </w:rPr>
      </w:pPr>
      <w:r w:rsidRPr="00914EE0">
        <w:rPr>
          <w:rFonts w:ascii="Times New Roman" w:hAnsi="Times New Roman"/>
          <w:spacing w:val="-3"/>
          <w:sz w:val="18"/>
          <w:szCs w:val="18"/>
        </w:rPr>
        <w:t>Requiring bidders or offerors to complete a bid document that specifies the overall percentage of the contract they agree to achieve through MBEs</w:t>
      </w:r>
      <w:r w:rsidR="00914EE0">
        <w:rPr>
          <w:rFonts w:ascii="Times New Roman" w:hAnsi="Times New Roman"/>
          <w:spacing w:val="-3"/>
          <w:sz w:val="18"/>
          <w:szCs w:val="18"/>
        </w:rPr>
        <w:t xml:space="preserve"> c</w:t>
      </w:r>
      <w:r w:rsidR="00444DF6" w:rsidRPr="00914EE0">
        <w:rPr>
          <w:rFonts w:ascii="Times New Roman" w:hAnsi="Times New Roman"/>
          <w:sz w:val="18"/>
          <w:szCs w:val="18"/>
        </w:rPr>
        <w:t>larif</w:t>
      </w:r>
      <w:r w:rsidR="00914EE0" w:rsidRPr="00914EE0">
        <w:rPr>
          <w:rFonts w:ascii="Times New Roman" w:hAnsi="Times New Roman"/>
          <w:sz w:val="18"/>
          <w:szCs w:val="18"/>
        </w:rPr>
        <w:t>ies</w:t>
      </w:r>
      <w:r w:rsidR="00444DF6" w:rsidRPr="00914EE0">
        <w:rPr>
          <w:rFonts w:ascii="Times New Roman" w:hAnsi="Times New Roman"/>
          <w:sz w:val="18"/>
          <w:szCs w:val="18"/>
        </w:rPr>
        <w:t xml:space="preserve"> that the documents the bidder or offeror submits for its MBE participation commitments </w:t>
      </w:r>
      <w:r w:rsidR="00914EE0">
        <w:rPr>
          <w:rFonts w:ascii="Times New Roman" w:hAnsi="Times New Roman"/>
          <w:sz w:val="18"/>
          <w:szCs w:val="18"/>
        </w:rPr>
        <w:t xml:space="preserve">must </w:t>
      </w:r>
      <w:r w:rsidRPr="00914EE0">
        <w:rPr>
          <w:rFonts w:ascii="Times New Roman" w:hAnsi="Times New Roman"/>
          <w:sz w:val="18"/>
          <w:szCs w:val="18"/>
        </w:rPr>
        <w:t>be</w:t>
      </w:r>
      <w:r w:rsidR="00444DF6" w:rsidRPr="00914EE0">
        <w:rPr>
          <w:rFonts w:ascii="Times New Roman" w:hAnsi="Times New Roman"/>
          <w:sz w:val="18"/>
          <w:szCs w:val="18"/>
        </w:rPr>
        <w:t xml:space="preserve"> made part of the executed contract with the State</w:t>
      </w:r>
      <w:r w:rsidR="00B67C0E">
        <w:rPr>
          <w:rFonts w:ascii="Times New Roman" w:hAnsi="Times New Roman"/>
          <w:sz w:val="18"/>
          <w:szCs w:val="18"/>
        </w:rPr>
        <w:t>; and</w:t>
      </w:r>
    </w:p>
    <w:p w14:paraId="5E6B5E37" w14:textId="77777777" w:rsidR="00444DF6" w:rsidRPr="009A41A2" w:rsidRDefault="00444DF6" w:rsidP="00B67C0E">
      <w:pPr>
        <w:pStyle w:val="ListParagraph"/>
        <w:widowControl w:val="0"/>
        <w:numPr>
          <w:ilvl w:val="0"/>
          <w:numId w:val="14"/>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Requir</w:t>
      </w:r>
      <w:r w:rsidR="00B67C0E">
        <w:rPr>
          <w:rFonts w:ascii="Times New Roman" w:hAnsi="Times New Roman"/>
          <w:sz w:val="18"/>
          <w:szCs w:val="18"/>
        </w:rPr>
        <w:t>es</w:t>
      </w:r>
      <w:r>
        <w:rPr>
          <w:rFonts w:ascii="Times New Roman" w:hAnsi="Times New Roman"/>
          <w:sz w:val="18"/>
          <w:szCs w:val="18"/>
        </w:rPr>
        <w:t xml:space="preserve"> that every contract that includes MBE participation goals contain </w:t>
      </w:r>
      <w:r w:rsidR="00B67C0E">
        <w:rPr>
          <w:rFonts w:ascii="Times New Roman" w:hAnsi="Times New Roman"/>
          <w:sz w:val="18"/>
          <w:szCs w:val="18"/>
        </w:rPr>
        <w:t xml:space="preserve">a </w:t>
      </w:r>
      <w:r>
        <w:rPr>
          <w:rFonts w:ascii="Times New Roman" w:hAnsi="Times New Roman"/>
          <w:sz w:val="18"/>
          <w:szCs w:val="18"/>
        </w:rPr>
        <w:t>liquidated damages provision in the event that the prime contractor does not comply in good faith with its MBE participat</w:t>
      </w:r>
      <w:r w:rsidR="00E07756">
        <w:rPr>
          <w:rFonts w:ascii="Times New Roman" w:hAnsi="Times New Roman"/>
          <w:sz w:val="18"/>
          <w:szCs w:val="18"/>
        </w:rPr>
        <w:t>ion commitments.</w:t>
      </w:r>
    </w:p>
    <w:p w14:paraId="580A4D8E" w14:textId="77777777" w:rsidR="00254797" w:rsidRPr="001A750E" w:rsidRDefault="00254797" w:rsidP="00B67C0E">
      <w:pPr>
        <w:widowControl w:val="0"/>
        <w:autoSpaceDE w:val="0"/>
        <w:autoSpaceDN w:val="0"/>
        <w:adjustRightInd w:val="0"/>
        <w:spacing w:after="0" w:line="240" w:lineRule="auto"/>
        <w:jc w:val="both"/>
        <w:rPr>
          <w:rFonts w:ascii="Times New Roman" w:hAnsi="Times New Roman"/>
          <w:color w:val="FF0000"/>
          <w:spacing w:val="-3"/>
          <w:sz w:val="18"/>
          <w:szCs w:val="18"/>
          <w:u w:val="single"/>
        </w:rPr>
      </w:pPr>
    </w:p>
    <w:p w14:paraId="1E4E17CE" w14:textId="77777777" w:rsidR="00E90447" w:rsidRPr="001A750E" w:rsidRDefault="00E90447" w:rsidP="00B67C0E">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 xml:space="preserve">OVERVIEW </w:t>
      </w:r>
    </w:p>
    <w:p w14:paraId="34F3FDCC" w14:textId="77777777" w:rsidR="00764906" w:rsidRPr="001A750E" w:rsidRDefault="00764906" w:rsidP="00B67C0E">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p>
    <w:p w14:paraId="0F5C4B49" w14:textId="188F49FE" w:rsidR="00E90447" w:rsidRPr="001A750E" w:rsidRDefault="00E90447" w:rsidP="00B67C0E">
      <w:pPr>
        <w:widowControl w:val="0"/>
        <w:autoSpaceDE w:val="0"/>
        <w:autoSpaceDN w:val="0"/>
        <w:adjustRightInd w:val="0"/>
        <w:spacing w:after="0" w:line="240" w:lineRule="auto"/>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This Minority Business Enterprise (MBE) procedure document was originally developed in response to a requirement set forth in the Rules, Regulations, and Procedures for the Administration of the School Construction Program.  The MBE requirement </w:t>
      </w:r>
      <w:r w:rsidR="005F512F" w:rsidRPr="001A750E">
        <w:rPr>
          <w:rFonts w:ascii="Times New Roman" w:hAnsi="Times New Roman"/>
          <w:color w:val="000000"/>
          <w:spacing w:val="-2"/>
          <w:sz w:val="18"/>
          <w:szCs w:val="18"/>
        </w:rPr>
        <w:t xml:space="preserve">was </w:t>
      </w:r>
      <w:r w:rsidR="005F512F">
        <w:rPr>
          <w:rFonts w:ascii="Times New Roman" w:hAnsi="Times New Roman"/>
          <w:color w:val="000000"/>
          <w:spacing w:val="-2"/>
          <w:sz w:val="18"/>
          <w:szCs w:val="18"/>
        </w:rPr>
        <w:t>initially</w:t>
      </w:r>
      <w:r w:rsidR="00AB014C">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established under HB 64, which was passed in the 1978 session of the Maryland General </w:t>
      </w:r>
      <w:r w:rsidRPr="001A750E">
        <w:rPr>
          <w:rFonts w:ascii="Times New Roman" w:hAnsi="Times New Roman"/>
          <w:color w:val="000000"/>
          <w:spacing w:val="-3"/>
          <w:sz w:val="18"/>
          <w:szCs w:val="18"/>
        </w:rPr>
        <w:t xml:space="preserve">Assembly and signed into law as Chapter 575 of the Acts of 1978. </w:t>
      </w:r>
    </w:p>
    <w:p w14:paraId="62C0F0A1" w14:textId="77777777" w:rsidR="00E90447" w:rsidRPr="001A750E" w:rsidRDefault="00E90447" w:rsidP="00B67C0E">
      <w:pPr>
        <w:widowControl w:val="0"/>
        <w:autoSpaceDE w:val="0"/>
        <w:autoSpaceDN w:val="0"/>
        <w:adjustRightInd w:val="0"/>
        <w:spacing w:after="0" w:line="240" w:lineRule="auto"/>
        <w:jc w:val="both"/>
        <w:rPr>
          <w:rFonts w:ascii="Times New Roman" w:hAnsi="Times New Roman"/>
          <w:color w:val="000000"/>
          <w:spacing w:val="-3"/>
          <w:sz w:val="18"/>
          <w:szCs w:val="18"/>
        </w:rPr>
      </w:pPr>
    </w:p>
    <w:p w14:paraId="1EDC4AC6" w14:textId="77777777" w:rsidR="00E90447" w:rsidRPr="001A750E" w:rsidRDefault="00E90447" w:rsidP="00B67C0E">
      <w:pPr>
        <w:widowControl w:val="0"/>
        <w:autoSpaceDE w:val="0"/>
        <w:autoSpaceDN w:val="0"/>
        <w:adjustRightInd w:val="0"/>
        <w:spacing w:after="0" w:line="240" w:lineRule="auto"/>
        <w:jc w:val="both"/>
        <w:rPr>
          <w:rFonts w:ascii="Times New Roman" w:hAnsi="Times New Roman"/>
          <w:color w:val="000000"/>
          <w:spacing w:val="-3"/>
          <w:sz w:val="18"/>
          <w:szCs w:val="18"/>
        </w:rPr>
      </w:pPr>
      <w:r w:rsidRPr="001A750E">
        <w:rPr>
          <w:rFonts w:ascii="Times New Roman" w:hAnsi="Times New Roman"/>
          <w:color w:val="000000"/>
          <w:spacing w:val="-2"/>
          <w:sz w:val="18"/>
          <w:szCs w:val="18"/>
        </w:rPr>
        <w:t>Since the Board adopted its original Minority Business Enterprise Procedures, there have been changes in State statutes, regulations adopted by the Board of Public Works, procedural requirements, project eligibility requirements and the</w:t>
      </w:r>
      <w:r w:rsidR="00AB014C">
        <w:rPr>
          <w:rFonts w:ascii="Times New Roman" w:hAnsi="Times New Roman"/>
          <w:color w:val="000000"/>
          <w:spacing w:val="-2"/>
          <w:sz w:val="18"/>
          <w:szCs w:val="18"/>
        </w:rPr>
        <w:t xml:space="preserve"> sub-goals to be set for school construction projects</w:t>
      </w:r>
      <w:r w:rsidRPr="001A750E">
        <w:rPr>
          <w:rFonts w:ascii="Times New Roman" w:hAnsi="Times New Roman"/>
          <w:color w:val="000000"/>
          <w:spacing w:val="-2"/>
          <w:sz w:val="18"/>
          <w:szCs w:val="18"/>
        </w:rPr>
        <w:t xml:space="preserve">.  This revised procedure is consistent with current legislation and the changes to the Code of Maryland Regulations (COMAR) requirements, effective November 7, </w:t>
      </w:r>
      <w:r w:rsidRPr="001A750E">
        <w:rPr>
          <w:rFonts w:ascii="Times New Roman" w:hAnsi="Times New Roman"/>
          <w:color w:val="000000"/>
          <w:spacing w:val="-3"/>
          <w:sz w:val="18"/>
          <w:szCs w:val="18"/>
        </w:rPr>
        <w:t>2005</w:t>
      </w:r>
      <w:r w:rsidR="006C28AE">
        <w:rPr>
          <w:rFonts w:ascii="Times New Roman" w:hAnsi="Times New Roman"/>
          <w:color w:val="000000"/>
          <w:spacing w:val="-3"/>
          <w:sz w:val="18"/>
          <w:szCs w:val="18"/>
        </w:rPr>
        <w:t>,</w:t>
      </w:r>
      <w:r w:rsidRPr="001A750E">
        <w:rPr>
          <w:rFonts w:ascii="Times New Roman" w:hAnsi="Times New Roman"/>
          <w:color w:val="000000"/>
          <w:spacing w:val="-3"/>
          <w:sz w:val="18"/>
          <w:szCs w:val="18"/>
        </w:rPr>
        <w:t xml:space="preserve"> May 21, 2007</w:t>
      </w:r>
      <w:r w:rsidR="00F215D7">
        <w:rPr>
          <w:rFonts w:ascii="Times New Roman" w:hAnsi="Times New Roman"/>
          <w:color w:val="000000"/>
          <w:spacing w:val="-3"/>
          <w:sz w:val="18"/>
          <w:szCs w:val="18"/>
        </w:rPr>
        <w:t>,</w:t>
      </w:r>
      <w:r w:rsidR="006C28AE">
        <w:rPr>
          <w:rFonts w:ascii="Times New Roman" w:hAnsi="Times New Roman"/>
          <w:color w:val="000000"/>
          <w:spacing w:val="-3"/>
          <w:sz w:val="18"/>
          <w:szCs w:val="18"/>
        </w:rPr>
        <w:t xml:space="preserve"> and November 14, 2011</w:t>
      </w:r>
      <w:r w:rsidRPr="001A750E">
        <w:rPr>
          <w:rFonts w:ascii="Times New Roman" w:hAnsi="Times New Roman"/>
          <w:color w:val="000000"/>
          <w:spacing w:val="-3"/>
          <w:sz w:val="18"/>
          <w:szCs w:val="18"/>
        </w:rPr>
        <w:t xml:space="preserve">. </w:t>
      </w:r>
    </w:p>
    <w:p w14:paraId="042D5231" w14:textId="77777777" w:rsidR="00E90447" w:rsidRDefault="00E90447" w:rsidP="00B67C0E">
      <w:pPr>
        <w:widowControl w:val="0"/>
        <w:autoSpaceDE w:val="0"/>
        <w:autoSpaceDN w:val="0"/>
        <w:adjustRightInd w:val="0"/>
        <w:spacing w:after="0" w:line="230" w:lineRule="exact"/>
        <w:jc w:val="both"/>
        <w:rPr>
          <w:rFonts w:ascii="Times New Roman" w:hAnsi="Times New Roman"/>
          <w:color w:val="000000"/>
          <w:spacing w:val="-3"/>
          <w:sz w:val="18"/>
          <w:szCs w:val="18"/>
        </w:rPr>
      </w:pPr>
    </w:p>
    <w:p w14:paraId="59B6E77C" w14:textId="77777777" w:rsidR="00254797" w:rsidRPr="00254797" w:rsidRDefault="002B0E70" w:rsidP="00B67C0E">
      <w:pPr>
        <w:tabs>
          <w:tab w:val="left" w:pos="1080"/>
        </w:tabs>
        <w:spacing w:after="0" w:line="240" w:lineRule="auto"/>
        <w:jc w:val="both"/>
        <w:rPr>
          <w:rFonts w:ascii="Times New Roman" w:hAnsi="Times New Roman"/>
          <w:sz w:val="18"/>
          <w:szCs w:val="18"/>
        </w:rPr>
      </w:pPr>
      <w:r w:rsidRPr="00254797">
        <w:rPr>
          <w:rFonts w:ascii="Times New Roman" w:hAnsi="Times New Roman"/>
          <w:sz w:val="18"/>
          <w:szCs w:val="18"/>
        </w:rPr>
        <w:t xml:space="preserve">The revised procedures issued by GOMA in July 2011 provide guidance for establishing overall goals that are contract-specific and reasonable, and for setting subgoals only on contracts that actually have subcontracting opportunities.  The procedures for setting overall MBE goals have not changed, however once the overall goal is decided by the Procurement Review Group (PRG), the subgoal analysis must be completed for contracts that have a total potential MBE participation over a minimum threshold amount, as defined for specific Major Industry Categories.  </w:t>
      </w:r>
    </w:p>
    <w:p w14:paraId="58DB570A" w14:textId="77777777" w:rsidR="00254797" w:rsidRPr="00254797" w:rsidRDefault="00254797" w:rsidP="00B67C0E">
      <w:pPr>
        <w:tabs>
          <w:tab w:val="left" w:pos="1080"/>
        </w:tabs>
        <w:spacing w:after="0" w:line="240" w:lineRule="auto"/>
        <w:jc w:val="both"/>
        <w:rPr>
          <w:rFonts w:ascii="Times New Roman" w:hAnsi="Times New Roman"/>
          <w:sz w:val="18"/>
          <w:szCs w:val="18"/>
        </w:rPr>
      </w:pPr>
    </w:p>
    <w:p w14:paraId="71A6F00C" w14:textId="3C931EF8" w:rsidR="00254797" w:rsidRDefault="002B0E70" w:rsidP="00B67C0E">
      <w:pPr>
        <w:tabs>
          <w:tab w:val="left" w:pos="1080"/>
        </w:tabs>
        <w:spacing w:after="0" w:line="240" w:lineRule="auto"/>
        <w:jc w:val="both"/>
        <w:rPr>
          <w:rFonts w:ascii="Times New Roman" w:hAnsi="Times New Roman"/>
          <w:sz w:val="18"/>
          <w:szCs w:val="18"/>
        </w:rPr>
      </w:pPr>
      <w:r w:rsidRPr="00254797">
        <w:rPr>
          <w:rFonts w:ascii="Times New Roman" w:hAnsi="Times New Roman"/>
          <w:sz w:val="18"/>
          <w:szCs w:val="18"/>
        </w:rPr>
        <w:t>All activities funded through the Public School Construction Program fall within Construction in the Major Industry Categories.  In place of the original goals of 7 percent for African American-owned businesses and 10 percent for certified women-owned businesses, the sub</w:t>
      </w:r>
      <w:r w:rsidR="007F704F">
        <w:rPr>
          <w:rFonts w:ascii="Times New Roman" w:hAnsi="Times New Roman"/>
          <w:sz w:val="18"/>
          <w:szCs w:val="18"/>
        </w:rPr>
        <w:t xml:space="preserve">goals for construction are now </w:t>
      </w:r>
      <w:r w:rsidR="00BB4320">
        <w:rPr>
          <w:rFonts w:ascii="Times New Roman" w:hAnsi="Times New Roman"/>
          <w:sz w:val="18"/>
          <w:szCs w:val="18"/>
        </w:rPr>
        <w:t>8</w:t>
      </w:r>
      <w:r w:rsidRPr="00254797">
        <w:rPr>
          <w:rFonts w:ascii="Times New Roman" w:hAnsi="Times New Roman"/>
          <w:sz w:val="18"/>
          <w:szCs w:val="18"/>
        </w:rPr>
        <w:t xml:space="preserve"> percent for African</w:t>
      </w:r>
      <w:r w:rsidR="007F704F">
        <w:rPr>
          <w:rFonts w:ascii="Times New Roman" w:hAnsi="Times New Roman"/>
          <w:sz w:val="18"/>
          <w:szCs w:val="18"/>
        </w:rPr>
        <w:t xml:space="preserve"> American-owned businesses and </w:t>
      </w:r>
      <w:r w:rsidR="00BB4320">
        <w:rPr>
          <w:rFonts w:ascii="Times New Roman" w:hAnsi="Times New Roman"/>
          <w:sz w:val="18"/>
          <w:szCs w:val="18"/>
        </w:rPr>
        <w:t>11</w:t>
      </w:r>
      <w:r w:rsidRPr="00254797">
        <w:rPr>
          <w:rFonts w:ascii="Times New Roman" w:hAnsi="Times New Roman"/>
          <w:sz w:val="18"/>
          <w:szCs w:val="18"/>
        </w:rPr>
        <w:t xml:space="preserve"> percent for </w:t>
      </w:r>
      <w:r w:rsidR="00F6053C">
        <w:rPr>
          <w:rFonts w:ascii="Times New Roman" w:hAnsi="Times New Roman"/>
          <w:sz w:val="18"/>
          <w:szCs w:val="18"/>
        </w:rPr>
        <w:t>w</w:t>
      </w:r>
      <w:r w:rsidR="00BB4320">
        <w:rPr>
          <w:rFonts w:ascii="Times New Roman" w:hAnsi="Times New Roman"/>
          <w:sz w:val="18"/>
          <w:szCs w:val="18"/>
        </w:rPr>
        <w:t>omen</w:t>
      </w:r>
      <w:r w:rsidRPr="00254797">
        <w:rPr>
          <w:rFonts w:ascii="Times New Roman" w:hAnsi="Times New Roman"/>
          <w:sz w:val="18"/>
          <w:szCs w:val="18"/>
        </w:rPr>
        <w:t xml:space="preserve">-owned businesses.  Subgoals are not to be set for other minority groups, which may however be represented in the overall contract goal. </w:t>
      </w:r>
    </w:p>
    <w:p w14:paraId="2C53FF43" w14:textId="77777777" w:rsidR="00AB014C" w:rsidRPr="001A750E" w:rsidRDefault="00AB014C" w:rsidP="00B67C0E">
      <w:pPr>
        <w:widowControl w:val="0"/>
        <w:autoSpaceDE w:val="0"/>
        <w:autoSpaceDN w:val="0"/>
        <w:adjustRightInd w:val="0"/>
        <w:spacing w:after="0" w:line="230" w:lineRule="exact"/>
        <w:jc w:val="both"/>
        <w:rPr>
          <w:rFonts w:ascii="Times New Roman" w:hAnsi="Times New Roman"/>
          <w:color w:val="000000"/>
          <w:spacing w:val="-3"/>
          <w:sz w:val="18"/>
          <w:szCs w:val="18"/>
        </w:rPr>
      </w:pPr>
    </w:p>
    <w:p w14:paraId="2D746D68" w14:textId="77777777" w:rsidR="0060018D" w:rsidRPr="001A750E" w:rsidRDefault="00E90447" w:rsidP="00B67C0E">
      <w:pPr>
        <w:pStyle w:val="ListParagraph"/>
        <w:widowControl w:val="0"/>
        <w:numPr>
          <w:ilvl w:val="0"/>
          <w:numId w:val="1"/>
        </w:numPr>
        <w:autoSpaceDE w:val="0"/>
        <w:autoSpaceDN w:val="0"/>
        <w:adjustRightInd w:val="0"/>
        <w:spacing w:after="0" w:line="240" w:lineRule="auto"/>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PURPOSE</w:t>
      </w:r>
    </w:p>
    <w:p w14:paraId="6695EDDE" w14:textId="77777777" w:rsidR="0060018D" w:rsidRPr="001A750E" w:rsidRDefault="0060018D" w:rsidP="00B67C0E">
      <w:pPr>
        <w:widowControl w:val="0"/>
        <w:autoSpaceDE w:val="0"/>
        <w:autoSpaceDN w:val="0"/>
        <w:adjustRightInd w:val="0"/>
        <w:spacing w:after="0" w:line="240" w:lineRule="auto"/>
        <w:jc w:val="both"/>
        <w:rPr>
          <w:rFonts w:ascii="Times New Roman" w:hAnsi="Times New Roman"/>
          <w:color w:val="000000"/>
          <w:spacing w:val="-2"/>
          <w:sz w:val="18"/>
          <w:szCs w:val="18"/>
        </w:rPr>
      </w:pPr>
    </w:p>
    <w:p w14:paraId="20D35B9B" w14:textId="732EB2ED" w:rsidR="00E90447" w:rsidRPr="001A750E" w:rsidRDefault="00E90447" w:rsidP="00B67C0E">
      <w:pPr>
        <w:widowControl w:val="0"/>
        <w:autoSpaceDE w:val="0"/>
        <w:autoSpaceDN w:val="0"/>
        <w:adjustRightInd w:val="0"/>
        <w:spacing w:after="0" w:line="240" w:lineRule="auto"/>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The purpose of the Procedures is to fulfill the intent of the law </w:t>
      </w:r>
      <w:r w:rsidR="00AB014C">
        <w:rPr>
          <w:rFonts w:ascii="Times New Roman" w:hAnsi="Times New Roman"/>
          <w:color w:val="000000"/>
          <w:spacing w:val="-2"/>
          <w:sz w:val="18"/>
          <w:szCs w:val="18"/>
        </w:rPr>
        <w:t xml:space="preserve">and the guidelines issued by GOMA </w:t>
      </w:r>
      <w:r w:rsidRPr="001A750E">
        <w:rPr>
          <w:rFonts w:ascii="Times New Roman" w:hAnsi="Times New Roman"/>
          <w:color w:val="000000"/>
          <w:spacing w:val="-2"/>
          <w:sz w:val="18"/>
          <w:szCs w:val="18"/>
        </w:rPr>
        <w:t xml:space="preserve">by setting </w:t>
      </w:r>
      <w:r w:rsidR="00AB014C">
        <w:rPr>
          <w:rFonts w:ascii="Times New Roman" w:hAnsi="Times New Roman"/>
          <w:color w:val="000000"/>
          <w:spacing w:val="-2"/>
          <w:sz w:val="18"/>
          <w:szCs w:val="18"/>
        </w:rPr>
        <w:t xml:space="preserve">appropriate </w:t>
      </w:r>
      <w:r w:rsidRPr="001A750E">
        <w:rPr>
          <w:rFonts w:ascii="Times New Roman" w:hAnsi="Times New Roman"/>
          <w:color w:val="000000"/>
          <w:spacing w:val="-2"/>
          <w:sz w:val="18"/>
          <w:szCs w:val="18"/>
        </w:rPr>
        <w:t>goals for minority business enterprise participation in every</w:t>
      </w:r>
      <w:r w:rsidRPr="001A750E">
        <w:rPr>
          <w:rFonts w:ascii="Times New Roman" w:hAnsi="Times New Roman"/>
          <w:color w:val="FF0000"/>
          <w:spacing w:val="-2"/>
          <w:sz w:val="18"/>
          <w:szCs w:val="18"/>
        </w:rPr>
        <w:t xml:space="preserve"> </w:t>
      </w:r>
      <w:r w:rsidRPr="001A750E">
        <w:rPr>
          <w:rFonts w:ascii="Times New Roman" w:hAnsi="Times New Roman"/>
          <w:color w:val="000000"/>
          <w:spacing w:val="-2"/>
          <w:sz w:val="18"/>
          <w:szCs w:val="18"/>
        </w:rPr>
        <w:t>contract that includes State funding through the Public School Constru</w:t>
      </w:r>
      <w:r w:rsidRPr="001A750E">
        <w:rPr>
          <w:rFonts w:ascii="Times New Roman" w:hAnsi="Times New Roman"/>
          <w:color w:val="000000" w:themeColor="text1"/>
          <w:spacing w:val="-2"/>
          <w:sz w:val="18"/>
          <w:szCs w:val="18"/>
        </w:rPr>
        <w:t>ction Program</w:t>
      </w:r>
      <w:r w:rsidR="0091654D">
        <w:rPr>
          <w:rFonts w:ascii="Times New Roman" w:hAnsi="Times New Roman"/>
          <w:color w:val="000000" w:themeColor="text1"/>
          <w:spacing w:val="-2"/>
          <w:sz w:val="18"/>
          <w:szCs w:val="18"/>
        </w:rPr>
        <w:t xml:space="preserve"> (PSCP)</w:t>
      </w:r>
      <w:r w:rsidRPr="001A750E">
        <w:rPr>
          <w:rFonts w:ascii="Times New Roman" w:hAnsi="Times New Roman"/>
          <w:color w:val="000000" w:themeColor="text1"/>
          <w:spacing w:val="-2"/>
          <w:sz w:val="18"/>
          <w:szCs w:val="18"/>
        </w:rPr>
        <w:t xml:space="preserve">. Local Educational Agencies (LEAs) shall attempt to achieve the result that a minimum of </w:t>
      </w:r>
      <w:r w:rsidR="00F215D7">
        <w:rPr>
          <w:rFonts w:ascii="Times New Roman" w:hAnsi="Times New Roman"/>
          <w:color w:val="000000" w:themeColor="text1"/>
          <w:spacing w:val="-2"/>
          <w:sz w:val="18"/>
          <w:szCs w:val="18"/>
        </w:rPr>
        <w:t>29</w:t>
      </w:r>
      <w:r w:rsidR="00B67C0E">
        <w:rPr>
          <w:rFonts w:ascii="Times New Roman" w:hAnsi="Times New Roman"/>
          <w:color w:val="000000" w:themeColor="text1"/>
          <w:spacing w:val="-2"/>
          <w:sz w:val="18"/>
          <w:szCs w:val="18"/>
        </w:rPr>
        <w:t xml:space="preserve"> </w:t>
      </w:r>
      <w:r w:rsidRPr="001A750E">
        <w:rPr>
          <w:rFonts w:ascii="Times New Roman" w:hAnsi="Times New Roman"/>
          <w:color w:val="000000" w:themeColor="text1"/>
          <w:spacing w:val="-2"/>
          <w:sz w:val="18"/>
          <w:szCs w:val="18"/>
        </w:rPr>
        <w:t>percent of the total dollar value of all construction contracts is made directly or indirectly with certified minority business enterprises when State P</w:t>
      </w:r>
      <w:r w:rsidR="0091654D">
        <w:rPr>
          <w:rFonts w:ascii="Times New Roman" w:hAnsi="Times New Roman"/>
          <w:color w:val="000000" w:themeColor="text1"/>
          <w:spacing w:val="-2"/>
          <w:sz w:val="18"/>
          <w:szCs w:val="18"/>
        </w:rPr>
        <w:t xml:space="preserve">SCP </w:t>
      </w:r>
      <w:r w:rsidRPr="001A750E">
        <w:rPr>
          <w:rFonts w:ascii="Times New Roman" w:hAnsi="Times New Roman"/>
          <w:color w:val="000000" w:themeColor="text1"/>
          <w:spacing w:val="-2"/>
          <w:sz w:val="18"/>
          <w:szCs w:val="18"/>
        </w:rPr>
        <w:t>funds a</w:t>
      </w:r>
      <w:r w:rsidR="007F704F">
        <w:rPr>
          <w:rFonts w:ascii="Times New Roman" w:hAnsi="Times New Roman"/>
          <w:color w:val="000000" w:themeColor="text1"/>
          <w:spacing w:val="-2"/>
          <w:sz w:val="18"/>
          <w:szCs w:val="18"/>
        </w:rPr>
        <w:t>re utilized, with a minimum of 8</w:t>
      </w:r>
      <w:r w:rsidRPr="001A750E">
        <w:rPr>
          <w:rFonts w:ascii="Times New Roman" w:hAnsi="Times New Roman"/>
          <w:color w:val="000000" w:themeColor="text1"/>
          <w:spacing w:val="-2"/>
          <w:sz w:val="18"/>
          <w:szCs w:val="18"/>
        </w:rPr>
        <w:t xml:space="preserve"> percent from certified African American-owned businesses, a </w:t>
      </w:r>
      <w:r w:rsidRPr="00AB014C">
        <w:rPr>
          <w:rFonts w:ascii="Times New Roman" w:hAnsi="Times New Roman"/>
          <w:spacing w:val="-2"/>
          <w:sz w:val="18"/>
          <w:szCs w:val="18"/>
        </w:rPr>
        <w:t xml:space="preserve">minimum of </w:t>
      </w:r>
      <w:r w:rsidR="00BB4320">
        <w:rPr>
          <w:rFonts w:ascii="Times New Roman" w:hAnsi="Times New Roman"/>
          <w:spacing w:val="-2"/>
          <w:sz w:val="18"/>
          <w:szCs w:val="18"/>
        </w:rPr>
        <w:t>11</w:t>
      </w:r>
      <w:r w:rsidRPr="00AB014C">
        <w:rPr>
          <w:rFonts w:ascii="Times New Roman" w:hAnsi="Times New Roman"/>
          <w:spacing w:val="-2"/>
          <w:sz w:val="18"/>
          <w:szCs w:val="18"/>
        </w:rPr>
        <w:t xml:space="preserve"> percent from certified </w:t>
      </w:r>
      <w:r w:rsidR="00F6053C">
        <w:rPr>
          <w:rFonts w:ascii="Times New Roman" w:hAnsi="Times New Roman"/>
          <w:spacing w:val="-2"/>
          <w:sz w:val="18"/>
          <w:szCs w:val="18"/>
        </w:rPr>
        <w:t>w</w:t>
      </w:r>
      <w:r w:rsidR="00BB4320">
        <w:rPr>
          <w:rFonts w:ascii="Times New Roman" w:hAnsi="Times New Roman"/>
          <w:spacing w:val="-2"/>
          <w:sz w:val="18"/>
          <w:szCs w:val="18"/>
        </w:rPr>
        <w:t>omen</w:t>
      </w:r>
      <w:r w:rsidRPr="00AB014C">
        <w:rPr>
          <w:rFonts w:ascii="Times New Roman" w:hAnsi="Times New Roman"/>
          <w:spacing w:val="-2"/>
          <w:sz w:val="18"/>
          <w:szCs w:val="18"/>
        </w:rPr>
        <w:t>-owned businesses, and</w:t>
      </w:r>
      <w:r w:rsidRPr="001A750E">
        <w:rPr>
          <w:rFonts w:ascii="Times New Roman" w:hAnsi="Times New Roman"/>
          <w:color w:val="000000"/>
          <w:spacing w:val="-2"/>
          <w:sz w:val="18"/>
          <w:szCs w:val="18"/>
        </w:rPr>
        <w:t xml:space="preserve"> the balance </w:t>
      </w:r>
      <w:r w:rsidR="005C134F" w:rsidRPr="001A750E">
        <w:rPr>
          <w:rFonts w:ascii="Times New Roman" w:hAnsi="Times New Roman"/>
          <w:color w:val="000000"/>
          <w:spacing w:val="-2"/>
          <w:sz w:val="18"/>
          <w:szCs w:val="18"/>
        </w:rPr>
        <w:t>from any</w:t>
      </w:r>
      <w:r w:rsidRPr="001A750E">
        <w:rPr>
          <w:rFonts w:ascii="Times New Roman" w:hAnsi="Times New Roman"/>
          <w:color w:val="000000"/>
          <w:spacing w:val="-2"/>
          <w:sz w:val="18"/>
          <w:szCs w:val="18"/>
        </w:rPr>
        <w:t xml:space="preserve"> certified minority business enterprises.  All general contractors, including certified MBE firms, when bidding as general or prime contractors are </w:t>
      </w:r>
      <w:r w:rsidR="0069770B" w:rsidRPr="001A750E">
        <w:rPr>
          <w:rFonts w:ascii="Times New Roman" w:hAnsi="Times New Roman"/>
          <w:color w:val="000000"/>
          <w:spacing w:val="-2"/>
          <w:sz w:val="18"/>
          <w:szCs w:val="18"/>
        </w:rPr>
        <w:t>r</w:t>
      </w:r>
      <w:r w:rsidRPr="001A750E">
        <w:rPr>
          <w:rFonts w:ascii="Times New Roman" w:hAnsi="Times New Roman"/>
          <w:color w:val="000000"/>
          <w:spacing w:val="-2"/>
          <w:sz w:val="18"/>
          <w:szCs w:val="18"/>
        </w:rPr>
        <w:t xml:space="preserve">equired to attempt to achieve the MBE subcontracting goals from certified MBE firms. </w:t>
      </w:r>
    </w:p>
    <w:p w14:paraId="676E09BF" w14:textId="77777777" w:rsidR="00E90447" w:rsidRPr="001A750E" w:rsidRDefault="00E90447" w:rsidP="00B67C0E">
      <w:pPr>
        <w:widowControl w:val="0"/>
        <w:autoSpaceDE w:val="0"/>
        <w:autoSpaceDN w:val="0"/>
        <w:adjustRightInd w:val="0"/>
        <w:spacing w:after="0" w:line="240" w:lineRule="auto"/>
        <w:jc w:val="both"/>
        <w:rPr>
          <w:rFonts w:ascii="Arial" w:hAnsi="Arial" w:cs="Arial"/>
          <w:color w:val="000000"/>
          <w:spacing w:val="-3"/>
          <w:sz w:val="18"/>
          <w:szCs w:val="18"/>
        </w:rPr>
      </w:pPr>
      <w:bookmarkStart w:id="2" w:name="Pg4"/>
      <w:bookmarkEnd w:id="2"/>
    </w:p>
    <w:p w14:paraId="0378C652" w14:textId="77777777" w:rsidR="00B67C0E" w:rsidRDefault="00B67C0E" w:rsidP="00B67C0E">
      <w:pPr>
        <w:pStyle w:val="ListParagraph"/>
        <w:widowControl w:val="0"/>
        <w:numPr>
          <w:ilvl w:val="0"/>
          <w:numId w:val="1"/>
        </w:numPr>
        <w:autoSpaceDE w:val="0"/>
        <w:autoSpaceDN w:val="0"/>
        <w:adjustRightInd w:val="0"/>
        <w:spacing w:after="0" w:line="240" w:lineRule="auto"/>
        <w:jc w:val="both"/>
        <w:rPr>
          <w:rFonts w:ascii="Times New Roman Bold" w:hAnsi="Times New Roman Bold" w:cs="Times New Roman Bold"/>
          <w:color w:val="000000"/>
          <w:spacing w:val="-3"/>
          <w:sz w:val="18"/>
          <w:szCs w:val="18"/>
        </w:rPr>
      </w:pPr>
      <w:r>
        <w:rPr>
          <w:rFonts w:ascii="Times New Roman Bold" w:hAnsi="Times New Roman Bold" w:cs="Times New Roman Bold"/>
          <w:color w:val="000000"/>
          <w:spacing w:val="-3"/>
          <w:sz w:val="18"/>
          <w:szCs w:val="18"/>
        </w:rPr>
        <w:br w:type="page"/>
      </w:r>
    </w:p>
    <w:p w14:paraId="4B5CFAC6" w14:textId="77777777" w:rsidR="00E90447" w:rsidRPr="001A750E" w:rsidRDefault="00E90447" w:rsidP="00B67C0E">
      <w:pPr>
        <w:pStyle w:val="ListParagraph"/>
        <w:widowControl w:val="0"/>
        <w:numPr>
          <w:ilvl w:val="0"/>
          <w:numId w:val="16"/>
        </w:numPr>
        <w:autoSpaceDE w:val="0"/>
        <w:autoSpaceDN w:val="0"/>
        <w:adjustRightInd w:val="0"/>
        <w:spacing w:after="0" w:line="240" w:lineRule="auto"/>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lastRenderedPageBreak/>
        <w:t>EFFECTIVE DATE</w:t>
      </w:r>
    </w:p>
    <w:p w14:paraId="490D669B" w14:textId="77777777" w:rsidR="0060018D" w:rsidRPr="001A750E" w:rsidRDefault="0060018D" w:rsidP="00B67C0E">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p>
    <w:p w14:paraId="222618A2" w14:textId="77777777" w:rsidR="00E90447" w:rsidRPr="006B631D" w:rsidRDefault="00E90447" w:rsidP="00B67C0E">
      <w:pPr>
        <w:widowControl w:val="0"/>
        <w:autoSpaceDE w:val="0"/>
        <w:autoSpaceDN w:val="0"/>
        <w:adjustRightInd w:val="0"/>
        <w:spacing w:after="0" w:line="240" w:lineRule="auto"/>
        <w:jc w:val="both"/>
        <w:rPr>
          <w:rFonts w:ascii="Times New Roman" w:hAnsi="Times New Roman"/>
          <w:spacing w:val="-2"/>
          <w:sz w:val="18"/>
          <w:szCs w:val="18"/>
        </w:rPr>
      </w:pPr>
      <w:r w:rsidRPr="001A750E">
        <w:rPr>
          <w:rFonts w:ascii="Times New Roman" w:hAnsi="Times New Roman"/>
          <w:color w:val="000000"/>
          <w:spacing w:val="-2"/>
          <w:sz w:val="18"/>
          <w:szCs w:val="18"/>
        </w:rPr>
        <w:t xml:space="preserve">These procedures have been adopted for use in </w:t>
      </w:r>
      <w:r w:rsidR="00B67C0E">
        <w:rPr>
          <w:rFonts w:ascii="Times New Roman" w:hAnsi="Times New Roman"/>
          <w:color w:val="000000"/>
          <w:spacing w:val="-2"/>
          <w:sz w:val="18"/>
          <w:szCs w:val="18"/>
        </w:rPr>
        <w:t>______________________</w:t>
      </w:r>
      <w:r w:rsidRPr="001A750E">
        <w:rPr>
          <w:rFonts w:ascii="Times New Roman" w:hAnsi="Times New Roman"/>
          <w:color w:val="000000"/>
          <w:spacing w:val="-2"/>
          <w:sz w:val="18"/>
          <w:szCs w:val="18"/>
        </w:rPr>
        <w:t>County and supersede previously</w:t>
      </w:r>
      <w:r w:rsidR="0060018D"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utilized MBE procedures, and will take effect on </w:t>
      </w:r>
      <w:r w:rsidR="00E30AB0">
        <w:rPr>
          <w:rFonts w:ascii="Times New Roman" w:hAnsi="Times New Roman"/>
          <w:color w:val="000000"/>
          <w:spacing w:val="-2"/>
          <w:sz w:val="18"/>
          <w:szCs w:val="18"/>
        </w:rPr>
        <w:t xml:space="preserve">______________ </w:t>
      </w:r>
      <w:r w:rsidRPr="001A750E">
        <w:rPr>
          <w:rFonts w:ascii="Times New Roman" w:hAnsi="Times New Roman"/>
          <w:color w:val="000000"/>
          <w:spacing w:val="-2"/>
          <w:sz w:val="18"/>
          <w:szCs w:val="18"/>
        </w:rPr>
        <w:t>or after</w:t>
      </w:r>
      <w:r w:rsidR="00E30AB0">
        <w:rPr>
          <w:rFonts w:ascii="Times New Roman" w:hAnsi="Times New Roman"/>
          <w:color w:val="000000"/>
          <w:spacing w:val="-2"/>
          <w:sz w:val="18"/>
          <w:szCs w:val="18"/>
        </w:rPr>
        <w:t xml:space="preserve"> ______________</w:t>
      </w:r>
      <w:r w:rsidR="006B631D" w:rsidRPr="006B631D">
        <w:rPr>
          <w:rFonts w:ascii="Times New Roman" w:hAnsi="Times New Roman"/>
          <w:spacing w:val="-2"/>
          <w:sz w:val="18"/>
          <w:szCs w:val="18"/>
        </w:rPr>
        <w:t xml:space="preserve">, </w:t>
      </w:r>
      <w:r w:rsidR="00AB014C" w:rsidRPr="006B631D">
        <w:rPr>
          <w:rFonts w:ascii="Times New Roman" w:hAnsi="Times New Roman"/>
          <w:spacing w:val="-2"/>
          <w:sz w:val="18"/>
          <w:szCs w:val="18"/>
        </w:rPr>
        <w:t xml:space="preserve">in accordance with </w:t>
      </w:r>
      <w:r w:rsidR="006B631D" w:rsidRPr="006B631D">
        <w:rPr>
          <w:rFonts w:ascii="Times New Roman" w:hAnsi="Times New Roman"/>
          <w:spacing w:val="-2"/>
          <w:sz w:val="18"/>
          <w:szCs w:val="18"/>
        </w:rPr>
        <w:t>Title 14</w:t>
      </w:r>
      <w:r w:rsidR="00AB014C" w:rsidRPr="006B631D">
        <w:rPr>
          <w:rFonts w:ascii="Times New Roman" w:hAnsi="Times New Roman"/>
          <w:spacing w:val="-2"/>
          <w:sz w:val="18"/>
          <w:szCs w:val="18"/>
        </w:rPr>
        <w:t xml:space="preserve">, </w:t>
      </w:r>
      <w:r w:rsidR="00E14584">
        <w:rPr>
          <w:rFonts w:ascii="Times New Roman" w:hAnsi="Times New Roman"/>
          <w:spacing w:val="-2"/>
          <w:sz w:val="18"/>
          <w:szCs w:val="18"/>
        </w:rPr>
        <w:t xml:space="preserve">§3, </w:t>
      </w:r>
      <w:r w:rsidR="00AB014C" w:rsidRPr="006B631D">
        <w:rPr>
          <w:rFonts w:ascii="Times New Roman" w:hAnsi="Times New Roman"/>
          <w:spacing w:val="-2"/>
          <w:sz w:val="18"/>
          <w:szCs w:val="18"/>
        </w:rPr>
        <w:t xml:space="preserve">State </w:t>
      </w:r>
      <w:r w:rsidR="006B631D" w:rsidRPr="006B631D">
        <w:rPr>
          <w:rFonts w:ascii="Times New Roman" w:hAnsi="Times New Roman"/>
          <w:spacing w:val="-2"/>
          <w:sz w:val="18"/>
          <w:szCs w:val="18"/>
        </w:rPr>
        <w:t xml:space="preserve">Finance and Procurement </w:t>
      </w:r>
      <w:r w:rsidR="006B631D" w:rsidRPr="00B67C0E">
        <w:rPr>
          <w:rFonts w:ascii="Times New Roman" w:hAnsi="Times New Roman"/>
          <w:spacing w:val="-2"/>
          <w:sz w:val="18"/>
          <w:szCs w:val="18"/>
        </w:rPr>
        <w:t>Article, e</w:t>
      </w:r>
      <w:r w:rsidR="00AB014C" w:rsidRPr="00B67C0E">
        <w:rPr>
          <w:rFonts w:ascii="Times New Roman" w:hAnsi="Times New Roman"/>
          <w:spacing w:val="-2"/>
          <w:sz w:val="18"/>
          <w:szCs w:val="18"/>
        </w:rPr>
        <w:t>ffective July 1, 2011.</w:t>
      </w:r>
    </w:p>
    <w:p w14:paraId="2A8BCDE7" w14:textId="77777777" w:rsidR="00E90447" w:rsidRPr="001A750E" w:rsidRDefault="00E90447" w:rsidP="00B67C0E">
      <w:pPr>
        <w:widowControl w:val="0"/>
        <w:autoSpaceDE w:val="0"/>
        <w:autoSpaceDN w:val="0"/>
        <w:adjustRightInd w:val="0"/>
        <w:spacing w:after="0" w:line="240" w:lineRule="auto"/>
        <w:ind w:left="720" w:hanging="720"/>
        <w:jc w:val="both"/>
        <w:rPr>
          <w:rFonts w:ascii="Times New Roman" w:hAnsi="Times New Roman"/>
          <w:color w:val="000000"/>
          <w:spacing w:val="-2"/>
          <w:sz w:val="18"/>
          <w:szCs w:val="18"/>
        </w:rPr>
      </w:pPr>
    </w:p>
    <w:p w14:paraId="5066E298" w14:textId="77777777" w:rsidR="00E90447" w:rsidRPr="001A750E" w:rsidRDefault="00E90447" w:rsidP="00B67C0E">
      <w:pPr>
        <w:widowControl w:val="0"/>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3.0</w:t>
      </w:r>
      <w:r w:rsidRPr="001A750E">
        <w:rPr>
          <w:rFonts w:ascii="Times New Roman Bold" w:hAnsi="Times New Roman Bold" w:cs="Times New Roman Bold"/>
          <w:color w:val="000000"/>
          <w:spacing w:val="-3"/>
          <w:sz w:val="18"/>
          <w:szCs w:val="18"/>
        </w:rPr>
        <w:tab/>
        <w:t>DEFINITIONS</w:t>
      </w:r>
    </w:p>
    <w:p w14:paraId="160FCC98" w14:textId="77777777" w:rsidR="00E90447" w:rsidRPr="001A750E" w:rsidRDefault="00E90447" w:rsidP="00B67C0E">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1.</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Certification</w:t>
      </w:r>
      <w:r w:rsidRPr="001A750E">
        <w:rPr>
          <w:rFonts w:ascii="Times New Roman" w:hAnsi="Times New Roman"/>
          <w:color w:val="000000"/>
          <w:spacing w:val="-2"/>
          <w:sz w:val="18"/>
          <w:szCs w:val="18"/>
        </w:rPr>
        <w:t xml:space="preserve"> means the determination that a legal entity is a minority business enterprise</w:t>
      </w:r>
      <w:r w:rsidR="0060018D"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consistent with the intent of Subtitle 3 of the </w:t>
      </w:r>
      <w:r w:rsidRPr="001A750E">
        <w:rPr>
          <w:rFonts w:ascii="Times New Roman" w:hAnsi="Times New Roman"/>
          <w:color w:val="000000"/>
          <w:spacing w:val="-2"/>
          <w:sz w:val="18"/>
          <w:szCs w:val="18"/>
          <w:u w:val="single"/>
        </w:rPr>
        <w:t>State Finance and Procurement Article</w:t>
      </w:r>
      <w:r w:rsidRPr="001A750E">
        <w:rPr>
          <w:rFonts w:ascii="Times New Roman" w:hAnsi="Times New Roman"/>
          <w:color w:val="000000"/>
          <w:spacing w:val="-2"/>
          <w:sz w:val="18"/>
          <w:szCs w:val="18"/>
        </w:rPr>
        <w:t xml:space="preserve">. </w:t>
      </w:r>
    </w:p>
    <w:p w14:paraId="7728A1DB" w14:textId="77777777" w:rsidR="00E90447" w:rsidRPr="001A750E" w:rsidRDefault="00E90447" w:rsidP="00B67C0E">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2.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 xml:space="preserve">Certified Minority Business Enterprise </w:t>
      </w:r>
      <w:r w:rsidRPr="001A750E">
        <w:rPr>
          <w:rFonts w:ascii="Times New Roman" w:hAnsi="Times New Roman"/>
          <w:color w:val="000000"/>
          <w:spacing w:val="-2"/>
          <w:sz w:val="18"/>
          <w:szCs w:val="18"/>
        </w:rPr>
        <w:t xml:space="preserve">means a minority business that holds a certification </w:t>
      </w:r>
      <w:r w:rsidRPr="001A750E">
        <w:rPr>
          <w:rFonts w:ascii="Times New Roman" w:hAnsi="Times New Roman"/>
          <w:color w:val="000000"/>
          <w:spacing w:val="-3"/>
          <w:sz w:val="18"/>
          <w:szCs w:val="18"/>
        </w:rPr>
        <w:t xml:space="preserve">issued by the Maryland State Department of Transportation (MDOT). </w:t>
      </w:r>
    </w:p>
    <w:p w14:paraId="6CD64910" w14:textId="77777777" w:rsidR="00E90447" w:rsidRPr="001A750E" w:rsidRDefault="00E90447" w:rsidP="00B67C0E">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3.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Corporation</w:t>
      </w:r>
      <w:r w:rsidRPr="001A750E">
        <w:rPr>
          <w:rFonts w:ascii="Times New Roman" w:hAnsi="Times New Roman"/>
          <w:color w:val="000000"/>
          <w:spacing w:val="-2"/>
          <w:sz w:val="18"/>
          <w:szCs w:val="18"/>
        </w:rPr>
        <w:t xml:space="preserve">, as defined by MDOT, is an artificial person or legal entity created by or under the authority of the laws of any state of the United States, the District of Columbia or a territory or commonwealth of the United States and formed for the purpose of transacting business in the widest sense of that term, including not only trade and commerce, but also manufacturing, mining, banking, insurance, transportation and other forms of commercial or industry activity where the purpose of the organization is profit.  For eligibility for certification, disadvantaged and/or minority individuals must own at least 51 percent of the voting stock and at least 51 percent of the aggregate of all classes of stock that have been issued by the corporation.  (Note: stock held in trust is not considered as stock held by the disadvantaged businesspersons when computing the business person(s) ownership.) </w:t>
      </w:r>
    </w:p>
    <w:p w14:paraId="73BDEA6A" w14:textId="77777777" w:rsidR="00E90447" w:rsidRPr="001A750E" w:rsidRDefault="00E90447" w:rsidP="00B67C0E">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4.</w:t>
      </w:r>
      <w:r w:rsidR="00AD4EC8"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Managerial Control</w:t>
      </w:r>
      <w:r w:rsidRPr="001A750E">
        <w:rPr>
          <w:rFonts w:ascii="Times New Roman" w:hAnsi="Times New Roman"/>
          <w:color w:val="000000"/>
          <w:spacing w:val="-2"/>
          <w:sz w:val="18"/>
          <w:szCs w:val="18"/>
        </w:rPr>
        <w:t xml:space="preserve">, as defined by MDOT, means that a disadvantaged or minority owner(s) has the demonstrable ability to make independent and unilateral business decisions needed to </w:t>
      </w:r>
      <w:r w:rsidRPr="001A750E">
        <w:rPr>
          <w:rFonts w:ascii="Times New Roman" w:hAnsi="Times New Roman"/>
          <w:color w:val="000000"/>
          <w:spacing w:val="-3"/>
          <w:sz w:val="18"/>
          <w:szCs w:val="18"/>
        </w:rPr>
        <w:t xml:space="preserve">guide the future and destiny of a business. </w:t>
      </w:r>
      <w:r w:rsidR="002D7758" w:rsidRPr="001A750E">
        <w:rPr>
          <w:rFonts w:ascii="Times New Roman" w:hAnsi="Times New Roman"/>
          <w:color w:val="000000"/>
          <w:spacing w:val="-3"/>
          <w:sz w:val="18"/>
          <w:szCs w:val="18"/>
        </w:rPr>
        <w:t xml:space="preserve"> </w:t>
      </w:r>
      <w:r w:rsidRPr="001A750E">
        <w:rPr>
          <w:rFonts w:ascii="Times New Roman" w:hAnsi="Times New Roman"/>
          <w:color w:val="000000"/>
          <w:spacing w:val="-2"/>
          <w:sz w:val="18"/>
          <w:szCs w:val="18"/>
        </w:rPr>
        <w:t xml:space="preserve">Control may be demonstrated in many ways.  For a minority owner to demonstrate control, the following examples are put forth, but are not intended to be all inclusive: </w:t>
      </w:r>
    </w:p>
    <w:p w14:paraId="57D6CB3C" w14:textId="77777777" w:rsidR="00E90447" w:rsidRPr="001A750E" w:rsidRDefault="00AD4EC8"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a.</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Articles of Incorporation, Corporate Bylaws, Partnership Agreements and other agreements shall be free of restrictive language which would dilute the minority owner’s control thereby preventing the minority owner from making those decisions which affect </w:t>
      </w:r>
      <w:r w:rsidR="00E90447" w:rsidRPr="001A750E">
        <w:rPr>
          <w:rFonts w:ascii="Times New Roman" w:hAnsi="Times New Roman"/>
          <w:color w:val="000000"/>
          <w:spacing w:val="-3"/>
          <w:sz w:val="18"/>
          <w:szCs w:val="18"/>
        </w:rPr>
        <w:t xml:space="preserve">the destiny of a business; </w:t>
      </w:r>
    </w:p>
    <w:p w14:paraId="663F97D5" w14:textId="77777777" w:rsidR="00E90447" w:rsidRPr="001A750E" w:rsidRDefault="00AD4EC8"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b.</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minority owner shall be able to show clearly through production of documents the areas of the disadvantaged business owner’s control, such as, but not limited to: </w:t>
      </w:r>
    </w:p>
    <w:p w14:paraId="30B0BAD2"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1"/>
          <w:sz w:val="18"/>
          <w:szCs w:val="18"/>
        </w:rPr>
      </w:pPr>
      <w:r w:rsidRPr="001A750E">
        <w:rPr>
          <w:rFonts w:ascii="Times New Roman" w:hAnsi="Times New Roman"/>
          <w:color w:val="000000"/>
          <w:spacing w:val="-1"/>
          <w:sz w:val="18"/>
          <w:szCs w:val="18"/>
        </w:rPr>
        <w:t>1)</w:t>
      </w:r>
      <w:r w:rsidRPr="001A750E">
        <w:rPr>
          <w:rFonts w:ascii="Arial" w:hAnsi="Arial" w:cs="Arial"/>
          <w:color w:val="000000"/>
          <w:spacing w:val="-1"/>
          <w:sz w:val="18"/>
          <w:szCs w:val="18"/>
        </w:rPr>
        <w:t xml:space="preserve"> </w:t>
      </w:r>
      <w:r w:rsidRPr="001A750E">
        <w:rPr>
          <w:rFonts w:ascii="Times New Roman" w:hAnsi="Times New Roman"/>
          <w:color w:val="000000"/>
          <w:spacing w:val="-1"/>
          <w:sz w:val="18"/>
          <w:szCs w:val="18"/>
        </w:rPr>
        <w:t xml:space="preserve"> Authority to sign payroll checks and letters of credit; </w:t>
      </w:r>
    </w:p>
    <w:p w14:paraId="06FBC81C"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1"/>
          <w:sz w:val="18"/>
          <w:szCs w:val="18"/>
        </w:rPr>
      </w:pPr>
      <w:r w:rsidRPr="001A750E">
        <w:rPr>
          <w:rFonts w:ascii="Times New Roman" w:hAnsi="Times New Roman"/>
          <w:color w:val="000000"/>
          <w:spacing w:val="-1"/>
          <w:sz w:val="18"/>
          <w:szCs w:val="18"/>
        </w:rPr>
        <w:t>2)</w:t>
      </w:r>
      <w:r w:rsidRPr="001A750E">
        <w:rPr>
          <w:rFonts w:ascii="Arial" w:hAnsi="Arial" w:cs="Arial"/>
          <w:color w:val="000000"/>
          <w:spacing w:val="-1"/>
          <w:sz w:val="18"/>
          <w:szCs w:val="18"/>
        </w:rPr>
        <w:t xml:space="preserve"> </w:t>
      </w:r>
      <w:r w:rsidRPr="001A750E">
        <w:rPr>
          <w:rFonts w:ascii="Times New Roman" w:hAnsi="Times New Roman"/>
          <w:color w:val="000000"/>
          <w:spacing w:val="-1"/>
          <w:sz w:val="18"/>
          <w:szCs w:val="18"/>
        </w:rPr>
        <w:t xml:space="preserve"> Authority to negotiate and sign for insurance and/or bonds; </w:t>
      </w:r>
    </w:p>
    <w:p w14:paraId="04388808"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1"/>
          <w:sz w:val="18"/>
          <w:szCs w:val="18"/>
        </w:rPr>
      </w:pPr>
      <w:r w:rsidRPr="001A750E">
        <w:rPr>
          <w:rFonts w:ascii="Times New Roman" w:hAnsi="Times New Roman"/>
          <w:color w:val="000000"/>
          <w:spacing w:val="-1"/>
          <w:sz w:val="18"/>
          <w:szCs w:val="18"/>
        </w:rPr>
        <w:t>3)</w:t>
      </w:r>
      <w:r w:rsidRPr="001A750E">
        <w:rPr>
          <w:rFonts w:ascii="Arial" w:hAnsi="Arial" w:cs="Arial"/>
          <w:color w:val="000000"/>
          <w:spacing w:val="-1"/>
          <w:sz w:val="18"/>
          <w:szCs w:val="18"/>
        </w:rPr>
        <w:t xml:space="preserve"> </w:t>
      </w:r>
      <w:r w:rsidRPr="001A750E">
        <w:rPr>
          <w:rFonts w:ascii="Times New Roman" w:hAnsi="Times New Roman"/>
          <w:color w:val="000000"/>
          <w:spacing w:val="-1"/>
          <w:sz w:val="18"/>
          <w:szCs w:val="18"/>
        </w:rPr>
        <w:t xml:space="preserve"> Authority to negotiate for banking services, such as establishing lines of credit; and </w:t>
      </w:r>
    </w:p>
    <w:p w14:paraId="07C754AE"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1"/>
          <w:sz w:val="18"/>
          <w:szCs w:val="18"/>
        </w:rPr>
      </w:pPr>
      <w:r w:rsidRPr="001A750E">
        <w:rPr>
          <w:rFonts w:ascii="Times New Roman" w:hAnsi="Times New Roman"/>
          <w:color w:val="000000"/>
          <w:spacing w:val="-1"/>
          <w:sz w:val="18"/>
          <w:szCs w:val="18"/>
        </w:rPr>
        <w:t>4)</w:t>
      </w:r>
      <w:r w:rsidRPr="001A750E">
        <w:rPr>
          <w:rFonts w:ascii="Arial" w:hAnsi="Arial" w:cs="Arial"/>
          <w:color w:val="000000"/>
          <w:spacing w:val="-1"/>
          <w:sz w:val="18"/>
          <w:szCs w:val="18"/>
        </w:rPr>
        <w:t xml:space="preserve"> </w:t>
      </w:r>
      <w:r w:rsidRPr="001A750E">
        <w:rPr>
          <w:rFonts w:ascii="Times New Roman" w:hAnsi="Times New Roman"/>
          <w:color w:val="000000"/>
          <w:spacing w:val="-1"/>
          <w:sz w:val="18"/>
          <w:szCs w:val="18"/>
        </w:rPr>
        <w:t xml:space="preserve"> Authority to negotiate and sign for contracts. </w:t>
      </w:r>
    </w:p>
    <w:p w14:paraId="05084C6A" w14:textId="77777777" w:rsidR="00E90447" w:rsidRPr="001A750E" w:rsidRDefault="00AD4EC8"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c. </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Agreements for support services that do not lessen the minority owner’s control of the company are permitted as long as the disadvantaged or minority business owner’s </w:t>
      </w:r>
      <w:r w:rsidR="00E90447" w:rsidRPr="001A750E">
        <w:rPr>
          <w:rFonts w:ascii="Times New Roman" w:hAnsi="Times New Roman"/>
          <w:color w:val="000000"/>
          <w:spacing w:val="-3"/>
          <w:sz w:val="18"/>
          <w:szCs w:val="18"/>
        </w:rPr>
        <w:t xml:space="preserve">authority to manage the company is not restricted or impaired. </w:t>
      </w:r>
    </w:p>
    <w:p w14:paraId="2A6830A3"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5.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Minority Business Enterprise (MBE)</w:t>
      </w:r>
      <w:r w:rsidRPr="001A750E">
        <w:rPr>
          <w:rFonts w:ascii="Times New Roman" w:hAnsi="Times New Roman"/>
          <w:color w:val="000000"/>
          <w:spacing w:val="-2"/>
          <w:sz w:val="18"/>
          <w:szCs w:val="18"/>
        </w:rPr>
        <w:t xml:space="preserve"> means any legal entity, except a joint venture, that is (a) organized to engage in commercial transactions, and (b) at least 51 percent owned and controlled by one or more individuals who are socially and economically disadvantaged </w:t>
      </w:r>
      <w:r w:rsidRPr="001A750E">
        <w:rPr>
          <w:rFonts w:ascii="Times New Roman" w:hAnsi="Times New Roman"/>
          <w:color w:val="000000"/>
          <w:spacing w:val="-3"/>
          <w:sz w:val="18"/>
          <w:szCs w:val="18"/>
        </w:rPr>
        <w:t xml:space="preserve">including: African Americans; American Indian/Native Americans; Asians; </w:t>
      </w:r>
      <w:bookmarkStart w:id="3" w:name="Pg5"/>
      <w:bookmarkEnd w:id="3"/>
      <w:r w:rsidR="005F512F" w:rsidRPr="001A750E">
        <w:rPr>
          <w:rFonts w:ascii="Times New Roman" w:hAnsi="Times New Roman"/>
          <w:color w:val="000000"/>
          <w:spacing w:val="-3"/>
          <w:sz w:val="18"/>
          <w:szCs w:val="18"/>
        </w:rPr>
        <w:t>Hispanics; Physically</w:t>
      </w:r>
      <w:r w:rsidRPr="001A750E">
        <w:rPr>
          <w:rFonts w:ascii="Times New Roman" w:hAnsi="Times New Roman"/>
          <w:color w:val="000000"/>
          <w:spacing w:val="-3"/>
          <w:sz w:val="18"/>
          <w:szCs w:val="18"/>
        </w:rPr>
        <w:t xml:space="preserve"> or mentally disabled individuals; Women; or</w:t>
      </w:r>
      <w:r w:rsidR="00AD4EC8" w:rsidRPr="001A750E">
        <w:rPr>
          <w:rFonts w:ascii="Times New Roman" w:hAnsi="Times New Roman"/>
          <w:color w:val="000000"/>
          <w:spacing w:val="-3"/>
          <w:sz w:val="18"/>
          <w:szCs w:val="18"/>
        </w:rPr>
        <w:t xml:space="preserve"> </w:t>
      </w:r>
      <w:r w:rsidRPr="001A750E">
        <w:rPr>
          <w:rFonts w:ascii="Times New Roman" w:hAnsi="Times New Roman"/>
          <w:color w:val="000000"/>
          <w:w w:val="106"/>
          <w:sz w:val="18"/>
          <w:szCs w:val="18"/>
        </w:rPr>
        <w:t xml:space="preserve">A non-profit entity organized to promote the interests of physically or mentally </w:t>
      </w:r>
      <w:r w:rsidRPr="001A750E">
        <w:rPr>
          <w:rFonts w:ascii="Times New Roman" w:hAnsi="Times New Roman"/>
          <w:color w:val="000000"/>
          <w:spacing w:val="-3"/>
          <w:sz w:val="18"/>
          <w:szCs w:val="18"/>
        </w:rPr>
        <w:t xml:space="preserve">disabled individuals. </w:t>
      </w:r>
    </w:p>
    <w:p w14:paraId="7A1EA48B"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6.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Minority Business Enterprise Liaison</w:t>
      </w:r>
      <w:r w:rsidRPr="001A750E">
        <w:rPr>
          <w:rFonts w:ascii="Times New Roman" w:hAnsi="Times New Roman"/>
          <w:color w:val="000000"/>
          <w:spacing w:val="-2"/>
          <w:sz w:val="18"/>
          <w:szCs w:val="18"/>
        </w:rPr>
        <w:t xml:space="preserve"> means the employee of the school system designated to administer the Minority Business Enterprise Procedures for State funded public school </w:t>
      </w:r>
      <w:r w:rsidRPr="001A750E">
        <w:rPr>
          <w:rFonts w:ascii="Times New Roman" w:hAnsi="Times New Roman"/>
          <w:color w:val="000000"/>
          <w:spacing w:val="-3"/>
          <w:sz w:val="18"/>
          <w:szCs w:val="18"/>
        </w:rPr>
        <w:t xml:space="preserve">construction projects. </w:t>
      </w:r>
    </w:p>
    <w:p w14:paraId="049B65B5"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7.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Operational Control</w:t>
      </w:r>
      <w:r w:rsidRPr="001A750E">
        <w:rPr>
          <w:rFonts w:ascii="Times New Roman" w:hAnsi="Times New Roman"/>
          <w:color w:val="000000"/>
          <w:spacing w:val="-2"/>
          <w:sz w:val="18"/>
          <w:szCs w:val="18"/>
        </w:rPr>
        <w:t xml:space="preserve">, as defined by MDOT, means that the disadvantaged or minority owner(s) must possess knowledge necessary to evaluate technical aspects of the business entity.  The primary consideration in determining operational control and the extent to which the disadvantaged or minority owner(s) actually operates a business will rest upon the specialties of the industry of which the business is a part.  The minority owner should have a working knowledge of the technical requirements needed to operate in his/her industry. Specifically, in the construction industry and especially among small (one to five person firms) contractors, it is reasonable to expect the disadvantaged or minority owner(s) to be knowledgeable of all aspects of the business.  Accordingly, in order to clarify the level of operational involvement which a minority owner must have in a business for it to be considered eligible, the following examples are put forth, but are not intended to be all </w:t>
      </w:r>
      <w:r w:rsidRPr="001A750E">
        <w:rPr>
          <w:rFonts w:ascii="Times New Roman" w:hAnsi="Times New Roman"/>
          <w:color w:val="000000"/>
          <w:spacing w:val="-3"/>
          <w:sz w:val="18"/>
          <w:szCs w:val="18"/>
        </w:rPr>
        <w:t xml:space="preserve">inclusive: </w:t>
      </w:r>
    </w:p>
    <w:p w14:paraId="589971F2"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a.</w:t>
      </w:r>
      <w:r w:rsidR="00D1615A">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minority owner should have experience in the industry for which certification is </w:t>
      </w:r>
      <w:r w:rsidRPr="001A750E">
        <w:rPr>
          <w:rFonts w:ascii="Times New Roman" w:hAnsi="Times New Roman"/>
          <w:color w:val="000000"/>
          <w:spacing w:val="-3"/>
          <w:sz w:val="18"/>
          <w:szCs w:val="18"/>
        </w:rPr>
        <w:t xml:space="preserve">being sought; and </w:t>
      </w:r>
    </w:p>
    <w:p w14:paraId="11B53CAA" w14:textId="77777777" w:rsidR="00E90447" w:rsidRPr="001A750E" w:rsidRDefault="00E90447"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b.    </w:t>
      </w:r>
      <w:r w:rsidR="00D1615A">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minority owner should demonstrate that basic decisions pertaining to the daily operations of the business are independently made.  This does not necessarily preclude the disadvantaged or minority owner(s) from seeking paid or unpaid advice and assistance.  It does mean that the minority owner currently must possess the knowledge to </w:t>
      </w:r>
      <w:r w:rsidRPr="001A750E">
        <w:rPr>
          <w:rFonts w:ascii="Times New Roman" w:hAnsi="Times New Roman"/>
          <w:color w:val="000000"/>
          <w:spacing w:val="-3"/>
          <w:sz w:val="18"/>
          <w:szCs w:val="18"/>
        </w:rPr>
        <w:t xml:space="preserve">weigh all advice given and to make an independent determination. </w:t>
      </w:r>
    </w:p>
    <w:p w14:paraId="70E500E0" w14:textId="77777777" w:rsidR="00E90447" w:rsidRPr="001A750E" w:rsidRDefault="00E90447" w:rsidP="00B67C0E">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8.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3"/>
          <w:sz w:val="18"/>
          <w:szCs w:val="18"/>
        </w:rPr>
        <w:t>Ownership</w:t>
      </w:r>
      <w:r w:rsidRPr="001A750E">
        <w:rPr>
          <w:rFonts w:ascii="Times New Roman" w:hAnsi="Times New Roman"/>
          <w:color w:val="000000"/>
          <w:spacing w:val="-3"/>
          <w:sz w:val="18"/>
          <w:szCs w:val="18"/>
        </w:rPr>
        <w:t xml:space="preserve">, as defined by MDOT, means that: </w:t>
      </w:r>
    </w:p>
    <w:p w14:paraId="1C5F7748" w14:textId="77777777" w:rsidR="00E90447" w:rsidRPr="001A750E" w:rsidRDefault="005C134F"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z w:val="18"/>
          <w:szCs w:val="18"/>
        </w:rPr>
        <w:t xml:space="preserve">a. </w:t>
      </w:r>
      <w:r w:rsidR="00502198">
        <w:rPr>
          <w:rFonts w:ascii="Times New Roman" w:hAnsi="Times New Roman"/>
          <w:color w:val="000000"/>
          <w:sz w:val="18"/>
          <w:szCs w:val="18"/>
        </w:rPr>
        <w:tab/>
      </w:r>
      <w:r w:rsidRPr="001A750E">
        <w:rPr>
          <w:rFonts w:ascii="Times New Roman" w:hAnsi="Times New Roman"/>
          <w:color w:val="000000"/>
          <w:sz w:val="18"/>
          <w:szCs w:val="18"/>
        </w:rPr>
        <w:t>The</w:t>
      </w:r>
      <w:r w:rsidR="00E90447" w:rsidRPr="001A750E">
        <w:rPr>
          <w:rFonts w:ascii="Times New Roman" w:hAnsi="Times New Roman"/>
          <w:color w:val="000000"/>
          <w:sz w:val="18"/>
          <w:szCs w:val="18"/>
        </w:rPr>
        <w:t xml:space="preserve"> minority owner(s) of the firm shall not be subject to any formal or informal </w:t>
      </w:r>
      <w:r w:rsidR="00E90447" w:rsidRPr="001A750E">
        <w:rPr>
          <w:rFonts w:ascii="Times New Roman" w:hAnsi="Times New Roman"/>
          <w:color w:val="000000"/>
          <w:spacing w:val="-2"/>
          <w:sz w:val="18"/>
          <w:szCs w:val="18"/>
        </w:rPr>
        <w:t xml:space="preserve">restrictions, which limit the customary discretion of the owner(s).  There shall be no restrictions through, for example, charter requirements, by-law provisions, partnership agreements, franchise or distributor agreements or any other agreements that prevent the minority owner(s), without the cooperation or vote of any non-minority, from making a </w:t>
      </w:r>
      <w:r w:rsidR="00E90447" w:rsidRPr="001A750E">
        <w:rPr>
          <w:rFonts w:ascii="Times New Roman" w:hAnsi="Times New Roman"/>
          <w:color w:val="000000"/>
          <w:spacing w:val="-3"/>
          <w:sz w:val="18"/>
          <w:szCs w:val="18"/>
        </w:rPr>
        <w:t xml:space="preserve">business decision of the firm. </w:t>
      </w:r>
    </w:p>
    <w:p w14:paraId="156FB9D5" w14:textId="77777777" w:rsidR="00E90447" w:rsidRPr="001A750E" w:rsidRDefault="005C134F"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z w:val="18"/>
          <w:szCs w:val="18"/>
        </w:rPr>
        <w:t xml:space="preserve">b. </w:t>
      </w:r>
      <w:r w:rsidR="00502198">
        <w:rPr>
          <w:rFonts w:ascii="Times New Roman" w:hAnsi="Times New Roman"/>
          <w:color w:val="000000"/>
          <w:sz w:val="18"/>
          <w:szCs w:val="18"/>
        </w:rPr>
        <w:tab/>
      </w:r>
      <w:r w:rsidRPr="001A750E">
        <w:rPr>
          <w:rFonts w:ascii="Times New Roman" w:hAnsi="Times New Roman"/>
          <w:color w:val="000000"/>
          <w:sz w:val="18"/>
          <w:szCs w:val="18"/>
        </w:rPr>
        <w:t>This</w:t>
      </w:r>
      <w:r w:rsidR="00E90447" w:rsidRPr="001A750E">
        <w:rPr>
          <w:rFonts w:ascii="Times New Roman" w:hAnsi="Times New Roman"/>
          <w:color w:val="000000"/>
          <w:sz w:val="18"/>
          <w:szCs w:val="18"/>
        </w:rPr>
        <w:t xml:space="preserve"> means that the disadvantaged or minority persons, in order to acquire their </w:t>
      </w:r>
      <w:r w:rsidR="00E90447" w:rsidRPr="001A750E">
        <w:rPr>
          <w:rFonts w:ascii="Times New Roman" w:hAnsi="Times New Roman"/>
          <w:color w:val="000000"/>
          <w:spacing w:val="-2"/>
          <w:sz w:val="18"/>
          <w:szCs w:val="18"/>
        </w:rPr>
        <w:t xml:space="preserve">ownership interests in the firm, have made real and substantial contributions of capital, expertise or other tangible personal assets derived from independently owned holdings without benefit of a transfer of assets, gift or inheritance from non-minority persons. Examples of insufficient contributions include a promise to contribute capital, a note payable to the firm or its owners who are not minority persons or the mere participation as an employee rather than as a manager.  If the ownership interest held by a disadvantaged or minority person is subject to formal or informal restrictions, such as options, security interests, agreements, etc., held by a non-minority person or business entity, the options, security interests, agreements, etc., held by the non-minority person or business entity must not significantly impair the disadvantaged or minority person’s </w:t>
      </w:r>
      <w:r w:rsidR="00E90447" w:rsidRPr="001A750E">
        <w:rPr>
          <w:rFonts w:ascii="Times New Roman" w:hAnsi="Times New Roman"/>
          <w:color w:val="000000"/>
          <w:spacing w:val="-3"/>
          <w:sz w:val="18"/>
          <w:szCs w:val="18"/>
        </w:rPr>
        <w:t xml:space="preserve">ownership interest. </w:t>
      </w:r>
    </w:p>
    <w:p w14:paraId="7A38EE73"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9. </w:t>
      </w:r>
      <w:r w:rsidRPr="001A750E">
        <w:rPr>
          <w:rFonts w:ascii="Times New Roman" w:hAnsi="Times New Roman"/>
          <w:color w:val="000000"/>
          <w:spacing w:val="-3"/>
          <w:sz w:val="18"/>
          <w:szCs w:val="18"/>
        </w:rPr>
        <w:tab/>
      </w:r>
      <w:r w:rsidRPr="001A750E">
        <w:rPr>
          <w:rFonts w:ascii="Times New Roman Bold" w:hAnsi="Times New Roman Bold" w:cs="Times New Roman Bold"/>
          <w:color w:val="000000"/>
          <w:spacing w:val="-2"/>
          <w:sz w:val="18"/>
          <w:szCs w:val="18"/>
        </w:rPr>
        <w:t>Partnership</w:t>
      </w:r>
      <w:r w:rsidRPr="001A750E">
        <w:rPr>
          <w:rFonts w:ascii="Times New Roman" w:hAnsi="Times New Roman"/>
          <w:color w:val="000000"/>
          <w:spacing w:val="-2"/>
          <w:sz w:val="18"/>
          <w:szCs w:val="18"/>
        </w:rPr>
        <w:t xml:space="preserve"> means an unincorporated association of two or more persons to carry on as co-</w:t>
      </w:r>
      <w:r w:rsidRPr="001A750E">
        <w:rPr>
          <w:rFonts w:ascii="Times New Roman" w:hAnsi="Times New Roman"/>
          <w:color w:val="000000"/>
          <w:spacing w:val="-2"/>
          <w:sz w:val="18"/>
          <w:szCs w:val="18"/>
        </w:rPr>
        <w:tab/>
        <w:t xml:space="preserve">owners of a business for profit.  For a partnership to be deemed eligible for certification under the MDOT Program, the disadvantaged or minority person’s interest must be at least 51 </w:t>
      </w:r>
      <w:r w:rsidRPr="001A750E">
        <w:rPr>
          <w:rFonts w:ascii="Times New Roman" w:hAnsi="Times New Roman"/>
          <w:color w:val="000000"/>
          <w:spacing w:val="-3"/>
          <w:sz w:val="18"/>
          <w:szCs w:val="18"/>
        </w:rPr>
        <w:t xml:space="preserve">percent of the partnership capital. </w:t>
      </w:r>
    </w:p>
    <w:p w14:paraId="7520BC51" w14:textId="77777777" w:rsidR="00E90447" w:rsidRPr="001A750E" w:rsidRDefault="00E90447" w:rsidP="00B67C0E">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bookmarkStart w:id="4" w:name="Pg6"/>
      <w:bookmarkEnd w:id="4"/>
      <w:r w:rsidRPr="001A750E">
        <w:rPr>
          <w:rFonts w:ascii="Times New Roman" w:hAnsi="Times New Roman"/>
          <w:color w:val="000000"/>
          <w:spacing w:val="-1"/>
          <w:sz w:val="18"/>
          <w:szCs w:val="18"/>
        </w:rPr>
        <w:t>10.</w:t>
      </w:r>
      <w:r w:rsidR="00B27D93" w:rsidRPr="001A750E">
        <w:rPr>
          <w:rFonts w:ascii="Times New Roman" w:hAnsi="Times New Roman"/>
          <w:color w:val="000000"/>
          <w:spacing w:val="-1"/>
          <w:sz w:val="18"/>
          <w:szCs w:val="18"/>
        </w:rPr>
        <w:tab/>
      </w:r>
      <w:r w:rsidRPr="001A750E">
        <w:rPr>
          <w:rFonts w:ascii="Times New Roman Bold" w:hAnsi="Times New Roman Bold" w:cs="Times New Roman Bold"/>
          <w:color w:val="000000"/>
          <w:spacing w:val="-1"/>
          <w:sz w:val="18"/>
          <w:szCs w:val="18"/>
        </w:rPr>
        <w:t xml:space="preserve">Socially and Economically Disadvantaged </w:t>
      </w:r>
      <w:r w:rsidRPr="001A750E">
        <w:rPr>
          <w:rFonts w:ascii="Times New Roman" w:hAnsi="Times New Roman"/>
          <w:color w:val="000000"/>
          <w:spacing w:val="-1"/>
          <w:sz w:val="18"/>
          <w:szCs w:val="18"/>
        </w:rPr>
        <w:t>means a citizen or lawfully admitted permanent</w:t>
      </w:r>
      <w:r w:rsidR="00B27D93" w:rsidRPr="001A750E">
        <w:rPr>
          <w:rFonts w:ascii="Times New Roman" w:hAnsi="Times New Roman"/>
          <w:color w:val="000000"/>
          <w:spacing w:val="-1"/>
          <w:sz w:val="18"/>
          <w:szCs w:val="18"/>
        </w:rPr>
        <w:t xml:space="preserve"> </w:t>
      </w:r>
      <w:r w:rsidRPr="001A750E">
        <w:rPr>
          <w:rFonts w:ascii="Times New Roman" w:hAnsi="Times New Roman"/>
          <w:color w:val="000000"/>
          <w:spacing w:val="-2"/>
          <w:sz w:val="18"/>
          <w:szCs w:val="18"/>
        </w:rPr>
        <w:t>resident of the United States who is socially disadvantaged and economically disadvantaged. The law establishes the level of personal net worth at $1,500,000</w:t>
      </w:r>
      <w:r w:rsidR="00AB014C">
        <w:rPr>
          <w:rFonts w:ascii="Times New Roman" w:hAnsi="Times New Roman"/>
          <w:color w:val="000000"/>
          <w:spacing w:val="-2"/>
          <w:sz w:val="18"/>
          <w:szCs w:val="18"/>
        </w:rPr>
        <w:t xml:space="preserve">, increased </w:t>
      </w:r>
      <w:r w:rsidR="00AB014C">
        <w:rPr>
          <w:rFonts w:ascii="Times New Roman" w:hAnsi="Times New Roman"/>
          <w:color w:val="000000"/>
          <w:spacing w:val="-2"/>
          <w:sz w:val="18"/>
          <w:szCs w:val="18"/>
        </w:rPr>
        <w:lastRenderedPageBreak/>
        <w:t>by the Consumer Price Index (CPI)</w:t>
      </w:r>
      <w:r w:rsidR="005F512F">
        <w:rPr>
          <w:rFonts w:ascii="Times New Roman" w:hAnsi="Times New Roman"/>
          <w:color w:val="000000"/>
          <w:spacing w:val="-2"/>
          <w:sz w:val="18"/>
          <w:szCs w:val="18"/>
        </w:rPr>
        <w:t xml:space="preserve">; </w:t>
      </w:r>
      <w:r w:rsidR="005F512F" w:rsidRPr="001A750E">
        <w:rPr>
          <w:rFonts w:ascii="Times New Roman" w:hAnsi="Times New Roman"/>
          <w:color w:val="000000"/>
          <w:spacing w:val="-2"/>
          <w:sz w:val="18"/>
          <w:szCs w:val="18"/>
        </w:rPr>
        <w:t>above</w:t>
      </w:r>
      <w:r w:rsidR="00AB014C">
        <w:rPr>
          <w:rFonts w:ascii="Times New Roman" w:hAnsi="Times New Roman"/>
          <w:color w:val="000000"/>
          <w:spacing w:val="-2"/>
          <w:sz w:val="18"/>
          <w:szCs w:val="18"/>
        </w:rPr>
        <w:t xml:space="preserve"> this net personal worth figure, an</w:t>
      </w:r>
      <w:r w:rsidRPr="001A750E">
        <w:rPr>
          <w:rFonts w:ascii="Times New Roman" w:hAnsi="Times New Roman"/>
          <w:color w:val="000000"/>
          <w:spacing w:val="-2"/>
          <w:sz w:val="18"/>
          <w:szCs w:val="18"/>
        </w:rPr>
        <w:t xml:space="preserve"> individual </w:t>
      </w:r>
      <w:r w:rsidRPr="001A750E">
        <w:rPr>
          <w:rFonts w:ascii="Times New Roman" w:hAnsi="Times New Roman"/>
          <w:color w:val="000000"/>
          <w:spacing w:val="-3"/>
          <w:sz w:val="18"/>
          <w:szCs w:val="18"/>
        </w:rPr>
        <w:t>may not be found to be socially and economically disadvantaged.</w:t>
      </w:r>
      <w:r w:rsidR="00AB014C">
        <w:rPr>
          <w:rFonts w:ascii="Times New Roman" w:hAnsi="Times New Roman"/>
          <w:color w:val="000000"/>
          <w:spacing w:val="-3"/>
          <w:sz w:val="18"/>
          <w:szCs w:val="18"/>
        </w:rPr>
        <w:t xml:space="preserve">  The current personal net worth figure can be found on the MDOT website at: </w:t>
      </w:r>
      <w:hyperlink r:id="rId10" w:history="1">
        <w:r w:rsidR="00784943" w:rsidRPr="00B45661">
          <w:rPr>
            <w:rStyle w:val="Hyperlink"/>
            <w:rFonts w:ascii="Times New Roman" w:hAnsi="Times New Roman"/>
            <w:spacing w:val="-3"/>
            <w:sz w:val="18"/>
            <w:szCs w:val="18"/>
          </w:rPr>
          <w:t>http://www.mdot.maryland.gov/Office%20of%20Minority%20Business%20Enterprise/Resources%20Information</w:t>
        </w:r>
      </w:hyperlink>
      <w:r w:rsidR="006B631D">
        <w:rPr>
          <w:rFonts w:ascii="Times New Roman" w:hAnsi="Times New Roman"/>
          <w:color w:val="000000"/>
          <w:spacing w:val="-3"/>
          <w:sz w:val="18"/>
          <w:szCs w:val="18"/>
        </w:rPr>
        <w:t>.</w:t>
      </w:r>
    </w:p>
    <w:p w14:paraId="03E56A16" w14:textId="77777777" w:rsidR="00E90447" w:rsidRPr="001A750E" w:rsidRDefault="00E90447" w:rsidP="00B67C0E">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11.</w:t>
      </w:r>
      <w:r w:rsidR="00B27D93" w:rsidRPr="001A750E">
        <w:rPr>
          <w:rFonts w:ascii="Arial" w:hAnsi="Arial" w:cs="Arial"/>
          <w:color w:val="000000"/>
          <w:spacing w:val="-1"/>
          <w:sz w:val="18"/>
          <w:szCs w:val="18"/>
        </w:rPr>
        <w:tab/>
      </w:r>
      <w:r w:rsidRPr="001A750E">
        <w:rPr>
          <w:rFonts w:ascii="Times New Roman Bold" w:hAnsi="Times New Roman Bold" w:cs="Times New Roman Bold"/>
          <w:color w:val="000000"/>
          <w:spacing w:val="-1"/>
          <w:sz w:val="18"/>
          <w:szCs w:val="18"/>
        </w:rPr>
        <w:t>Sole Proprietorship</w:t>
      </w:r>
      <w:r w:rsidRPr="001A750E">
        <w:rPr>
          <w:rFonts w:ascii="Times New Roman" w:hAnsi="Times New Roman"/>
          <w:color w:val="000000"/>
          <w:spacing w:val="-1"/>
          <w:sz w:val="18"/>
          <w:szCs w:val="18"/>
        </w:rPr>
        <w:t xml:space="preserve">, as defined by MDOT, is a for-profit business owned and operated by a </w:t>
      </w:r>
      <w:r w:rsidRPr="001A750E">
        <w:rPr>
          <w:rFonts w:ascii="Times New Roman" w:hAnsi="Times New Roman"/>
          <w:color w:val="000000"/>
          <w:spacing w:val="-2"/>
          <w:sz w:val="18"/>
          <w:szCs w:val="18"/>
        </w:rPr>
        <w:t xml:space="preserve">disadvantaged or minority person in his or her individual capacity.  For a sole proprietorship to be deemed eligible for certification under the DBE/MBE Program, the disadvantaged or </w:t>
      </w:r>
      <w:r w:rsidRPr="001A750E">
        <w:rPr>
          <w:rFonts w:ascii="Times New Roman" w:hAnsi="Times New Roman"/>
          <w:color w:val="000000"/>
          <w:spacing w:val="-3"/>
          <w:sz w:val="18"/>
          <w:szCs w:val="18"/>
        </w:rPr>
        <w:t xml:space="preserve">minority person must be the sole proprietor. </w:t>
      </w:r>
    </w:p>
    <w:p w14:paraId="13238ECF" w14:textId="77777777" w:rsidR="005E5524" w:rsidRPr="00AB014C" w:rsidRDefault="0069770B" w:rsidP="00B67C0E">
      <w:pPr>
        <w:widowControl w:val="0"/>
        <w:tabs>
          <w:tab w:val="left" w:pos="2880"/>
        </w:tabs>
        <w:autoSpaceDE w:val="0"/>
        <w:autoSpaceDN w:val="0"/>
        <w:adjustRightInd w:val="0"/>
        <w:spacing w:after="0" w:line="240" w:lineRule="auto"/>
        <w:ind w:left="1440" w:hanging="720"/>
        <w:jc w:val="both"/>
        <w:rPr>
          <w:rFonts w:ascii="Times New Roman" w:hAnsi="Times New Roman"/>
          <w:spacing w:val="-3"/>
          <w:sz w:val="18"/>
          <w:szCs w:val="18"/>
        </w:rPr>
      </w:pPr>
      <w:r w:rsidRPr="00AB014C">
        <w:rPr>
          <w:rFonts w:ascii="Times New Roman" w:hAnsi="Times New Roman"/>
          <w:spacing w:val="-3"/>
          <w:sz w:val="18"/>
          <w:szCs w:val="18"/>
        </w:rPr>
        <w:t>12.</w:t>
      </w:r>
      <w:r w:rsidR="00B27D93" w:rsidRPr="00AB014C">
        <w:rPr>
          <w:rFonts w:ascii="Times New Roman" w:hAnsi="Times New Roman"/>
          <w:spacing w:val="-3"/>
          <w:sz w:val="18"/>
          <w:szCs w:val="18"/>
        </w:rPr>
        <w:tab/>
      </w:r>
      <w:r w:rsidRPr="0013550E">
        <w:rPr>
          <w:rFonts w:ascii="Times New Roman" w:hAnsi="Times New Roman"/>
          <w:b/>
          <w:spacing w:val="-3"/>
          <w:sz w:val="18"/>
          <w:szCs w:val="18"/>
        </w:rPr>
        <w:t>Days</w:t>
      </w:r>
      <w:r w:rsidRPr="00AB014C">
        <w:rPr>
          <w:rFonts w:ascii="Times New Roman" w:hAnsi="Times New Roman"/>
          <w:spacing w:val="-3"/>
          <w:sz w:val="18"/>
          <w:szCs w:val="18"/>
        </w:rPr>
        <w:t xml:space="preserve"> means business days unless otherwise specified.  Business days are defined as Monday through and including Friday, with the exception of Nationally or State recognized holidays.</w:t>
      </w:r>
    </w:p>
    <w:p w14:paraId="562A533F" w14:textId="77777777" w:rsidR="00E90447" w:rsidRPr="00AB014C" w:rsidRDefault="00E90447" w:rsidP="00B67C0E">
      <w:pPr>
        <w:widowControl w:val="0"/>
        <w:autoSpaceDE w:val="0"/>
        <w:autoSpaceDN w:val="0"/>
        <w:adjustRightInd w:val="0"/>
        <w:spacing w:after="0" w:line="240" w:lineRule="auto"/>
        <w:jc w:val="both"/>
        <w:rPr>
          <w:rFonts w:ascii="Times New Roman" w:hAnsi="Times New Roman"/>
          <w:spacing w:val="-3"/>
          <w:sz w:val="18"/>
          <w:szCs w:val="18"/>
        </w:rPr>
      </w:pPr>
    </w:p>
    <w:p w14:paraId="30C86CA2" w14:textId="77777777" w:rsidR="00E90447" w:rsidRPr="0011553E" w:rsidRDefault="00E90447" w:rsidP="00B67C0E">
      <w:pPr>
        <w:pStyle w:val="ListParagraph"/>
        <w:widowControl w:val="0"/>
        <w:numPr>
          <w:ilvl w:val="0"/>
          <w:numId w:val="3"/>
        </w:numPr>
        <w:autoSpaceDE w:val="0"/>
        <w:autoSpaceDN w:val="0"/>
        <w:adjustRightInd w:val="0"/>
        <w:spacing w:before="17" w:after="0" w:line="230" w:lineRule="exact"/>
        <w:jc w:val="both"/>
        <w:rPr>
          <w:rFonts w:ascii="Times New Roman Bold" w:hAnsi="Times New Roman Bold" w:cs="Times New Roman Bold"/>
          <w:color w:val="000000"/>
          <w:spacing w:val="-3"/>
          <w:sz w:val="18"/>
          <w:szCs w:val="18"/>
        </w:rPr>
      </w:pPr>
      <w:r w:rsidRPr="0011553E">
        <w:rPr>
          <w:rFonts w:ascii="Times New Roman Bold" w:hAnsi="Times New Roman Bold" w:cs="Times New Roman Bold"/>
          <w:color w:val="000000"/>
          <w:spacing w:val="-3"/>
          <w:sz w:val="18"/>
          <w:szCs w:val="18"/>
        </w:rPr>
        <w:t>MBE GOAL SETTING PROCEDURES</w:t>
      </w:r>
    </w:p>
    <w:p w14:paraId="13FC470A" w14:textId="77777777" w:rsidR="00927158" w:rsidRPr="00927158" w:rsidRDefault="00927158" w:rsidP="00B67C0E">
      <w:pPr>
        <w:pStyle w:val="ListParagraph"/>
        <w:spacing w:after="0" w:line="240" w:lineRule="auto"/>
        <w:ind w:left="1440" w:hanging="720"/>
        <w:jc w:val="both"/>
        <w:rPr>
          <w:rFonts w:ascii="Times New Roman" w:hAnsi="Times New Roman"/>
          <w:sz w:val="18"/>
          <w:szCs w:val="18"/>
        </w:rPr>
      </w:pPr>
      <w:r w:rsidRPr="00927158">
        <w:rPr>
          <w:rFonts w:ascii="Times New Roman" w:hAnsi="Times New Roman"/>
          <w:sz w:val="18"/>
          <w:szCs w:val="18"/>
        </w:rPr>
        <w:t>1.</w:t>
      </w:r>
      <w:r w:rsidRPr="00927158">
        <w:rPr>
          <w:rFonts w:ascii="Times New Roman" w:hAnsi="Times New Roman"/>
          <w:sz w:val="18"/>
          <w:szCs w:val="18"/>
        </w:rPr>
        <w:tab/>
        <w:t>General</w:t>
      </w:r>
    </w:p>
    <w:p w14:paraId="503E0959" w14:textId="77777777" w:rsidR="00927158" w:rsidRPr="00927158" w:rsidRDefault="00927158" w:rsidP="00B67C0E">
      <w:pPr>
        <w:pStyle w:val="ListParagraph"/>
        <w:spacing w:after="0" w:line="240" w:lineRule="auto"/>
        <w:ind w:left="2160" w:hanging="720"/>
        <w:jc w:val="both"/>
        <w:rPr>
          <w:rFonts w:ascii="Times New Roman" w:hAnsi="Times New Roman"/>
          <w:sz w:val="18"/>
          <w:szCs w:val="18"/>
        </w:rPr>
      </w:pPr>
      <w:r w:rsidRPr="00927158">
        <w:rPr>
          <w:rFonts w:ascii="Times New Roman" w:hAnsi="Times New Roman"/>
          <w:sz w:val="18"/>
          <w:szCs w:val="18"/>
        </w:rPr>
        <w:t>a.</w:t>
      </w:r>
      <w:r w:rsidRPr="00927158">
        <w:rPr>
          <w:rFonts w:ascii="Times New Roman" w:hAnsi="Times New Roman"/>
          <w:sz w:val="18"/>
          <w:szCs w:val="18"/>
        </w:rPr>
        <w:tab/>
        <w:t xml:space="preserve">The overall MBE goal and the subgoals, if appropriate, are established on a per-contract basis for the purposes of solicitation.  </w:t>
      </w:r>
    </w:p>
    <w:p w14:paraId="76F97671" w14:textId="77777777" w:rsidR="00927158" w:rsidRPr="00927158" w:rsidRDefault="00083DD8" w:rsidP="00B67C0E">
      <w:pPr>
        <w:pStyle w:val="ListParagraph"/>
        <w:spacing w:after="0" w:line="240" w:lineRule="auto"/>
        <w:ind w:left="2880" w:hanging="720"/>
        <w:jc w:val="both"/>
        <w:rPr>
          <w:rFonts w:ascii="Times New Roman" w:hAnsi="Times New Roman"/>
          <w:sz w:val="18"/>
          <w:szCs w:val="18"/>
        </w:rPr>
      </w:pPr>
      <w:r>
        <w:rPr>
          <w:rFonts w:ascii="Times New Roman" w:hAnsi="Times New Roman"/>
          <w:sz w:val="18"/>
          <w:szCs w:val="18"/>
        </w:rPr>
        <w:t>1)</w:t>
      </w:r>
      <w:r w:rsidR="00927158" w:rsidRPr="00927158">
        <w:rPr>
          <w:rFonts w:ascii="Times New Roman" w:hAnsi="Times New Roman"/>
          <w:sz w:val="18"/>
          <w:szCs w:val="18"/>
        </w:rPr>
        <w:tab/>
        <w:t>Where a project consists of more than one contract, the individual contract goals and subgoals, if appropriate, should reflect the overall project goal and subgoals, if appropriate.</w:t>
      </w:r>
    </w:p>
    <w:p w14:paraId="5B41C875" w14:textId="77777777" w:rsidR="00927158" w:rsidRPr="00927158" w:rsidRDefault="00083DD8" w:rsidP="00B67C0E">
      <w:pPr>
        <w:pStyle w:val="ListParagraph"/>
        <w:spacing w:after="0" w:line="240" w:lineRule="auto"/>
        <w:ind w:left="2880" w:hanging="720"/>
        <w:jc w:val="both"/>
        <w:rPr>
          <w:rFonts w:ascii="Times New Roman" w:hAnsi="Times New Roman"/>
          <w:sz w:val="18"/>
          <w:szCs w:val="18"/>
        </w:rPr>
      </w:pPr>
      <w:r>
        <w:rPr>
          <w:rFonts w:ascii="Times New Roman" w:hAnsi="Times New Roman"/>
          <w:sz w:val="18"/>
          <w:szCs w:val="18"/>
        </w:rPr>
        <w:t>2)</w:t>
      </w:r>
      <w:r w:rsidR="00927158" w:rsidRPr="00927158">
        <w:rPr>
          <w:rFonts w:ascii="Times New Roman" w:hAnsi="Times New Roman"/>
          <w:sz w:val="18"/>
          <w:szCs w:val="18"/>
        </w:rPr>
        <w:tab/>
        <w:t>The words “if appropriate” and “if applicable” throughout this document reflect the understanding that for some solicitations, no African American or Asian American subgoals should be established</w:t>
      </w:r>
      <w:r w:rsidR="00927158">
        <w:rPr>
          <w:rFonts w:ascii="Times New Roman" w:hAnsi="Times New Roman"/>
          <w:sz w:val="18"/>
          <w:szCs w:val="18"/>
        </w:rPr>
        <w:t>.</w:t>
      </w:r>
    </w:p>
    <w:p w14:paraId="05B410A4" w14:textId="77777777" w:rsidR="00927158" w:rsidRPr="00927158" w:rsidRDefault="00927158" w:rsidP="00B67C0E">
      <w:pPr>
        <w:pStyle w:val="ListParagraph"/>
        <w:spacing w:after="0" w:line="240" w:lineRule="auto"/>
        <w:ind w:left="2160" w:hanging="720"/>
        <w:jc w:val="both"/>
        <w:rPr>
          <w:rFonts w:ascii="Times New Roman" w:hAnsi="Times New Roman"/>
          <w:sz w:val="18"/>
          <w:szCs w:val="18"/>
        </w:rPr>
      </w:pPr>
      <w:r w:rsidRPr="00927158">
        <w:rPr>
          <w:rFonts w:ascii="Times New Roman" w:hAnsi="Times New Roman"/>
          <w:sz w:val="18"/>
          <w:szCs w:val="18"/>
        </w:rPr>
        <w:t>b.</w:t>
      </w:r>
      <w:r w:rsidRPr="00927158">
        <w:rPr>
          <w:rFonts w:ascii="Times New Roman" w:hAnsi="Times New Roman"/>
          <w:sz w:val="18"/>
          <w:szCs w:val="18"/>
        </w:rPr>
        <w:tab/>
        <w:t>The MBE program requires that all race-neutral measures be considered before making use of race-based measures. Using a combination of race-neutral and race-based measures for each specific school construction project will help ensure that certified MBE firms are afforded the opportunity to submit bids and be utilized to the greatest extent possible.</w:t>
      </w:r>
    </w:p>
    <w:p w14:paraId="67EF18C6" w14:textId="77777777" w:rsidR="00927158" w:rsidRPr="00927158" w:rsidRDefault="00083DD8" w:rsidP="00B67C0E">
      <w:pPr>
        <w:pStyle w:val="ListParagraph"/>
        <w:spacing w:after="0" w:line="240" w:lineRule="auto"/>
        <w:ind w:left="2880" w:hanging="720"/>
        <w:jc w:val="both"/>
        <w:rPr>
          <w:rFonts w:ascii="Times New Roman" w:hAnsi="Times New Roman"/>
          <w:sz w:val="18"/>
          <w:szCs w:val="18"/>
        </w:rPr>
      </w:pPr>
      <w:r>
        <w:rPr>
          <w:rFonts w:ascii="Times New Roman" w:hAnsi="Times New Roman"/>
          <w:sz w:val="18"/>
          <w:szCs w:val="18"/>
        </w:rPr>
        <w:t>1)</w:t>
      </w:r>
      <w:r w:rsidR="00927158" w:rsidRPr="00927158">
        <w:rPr>
          <w:rFonts w:ascii="Times New Roman" w:hAnsi="Times New Roman"/>
          <w:sz w:val="18"/>
          <w:szCs w:val="18"/>
        </w:rPr>
        <w:tab/>
      </w:r>
      <w:r w:rsidR="00927158" w:rsidRPr="00927158">
        <w:rPr>
          <w:rFonts w:ascii="Times New Roman" w:hAnsi="Times New Roman"/>
          <w:i/>
          <w:sz w:val="18"/>
          <w:szCs w:val="18"/>
        </w:rPr>
        <w:t>Race-neutral measures</w:t>
      </w:r>
      <w:r w:rsidR="00927158" w:rsidRPr="00927158">
        <w:rPr>
          <w:rFonts w:ascii="Times New Roman" w:hAnsi="Times New Roman"/>
          <w:sz w:val="18"/>
          <w:szCs w:val="18"/>
        </w:rPr>
        <w:t xml:space="preserve"> include any action taken by the LEA to make it easier for all contractors, including MBEs, to compete successfully for public school construction project contracts.  These might include widespread advertising of bidding opportunities, job fairs, and similar publicity events.</w:t>
      </w:r>
    </w:p>
    <w:p w14:paraId="5A9662C8" w14:textId="77777777" w:rsidR="00927158" w:rsidRPr="00927158" w:rsidRDefault="00083DD8" w:rsidP="00B67C0E">
      <w:pPr>
        <w:pStyle w:val="ListParagraph"/>
        <w:spacing w:after="0" w:line="240" w:lineRule="auto"/>
        <w:ind w:left="2880" w:hanging="720"/>
        <w:jc w:val="both"/>
        <w:rPr>
          <w:rFonts w:ascii="Times New Roman" w:hAnsi="Times New Roman"/>
          <w:sz w:val="18"/>
          <w:szCs w:val="18"/>
        </w:rPr>
      </w:pPr>
      <w:r>
        <w:rPr>
          <w:rFonts w:ascii="Times New Roman" w:hAnsi="Times New Roman"/>
          <w:sz w:val="18"/>
          <w:szCs w:val="18"/>
        </w:rPr>
        <w:t>2)</w:t>
      </w:r>
      <w:r w:rsidR="00927158" w:rsidRPr="00927158">
        <w:rPr>
          <w:rFonts w:ascii="Times New Roman" w:hAnsi="Times New Roman"/>
          <w:sz w:val="18"/>
          <w:szCs w:val="18"/>
        </w:rPr>
        <w:tab/>
      </w:r>
      <w:r w:rsidR="00927158" w:rsidRPr="00927158">
        <w:rPr>
          <w:rFonts w:ascii="Times New Roman" w:hAnsi="Times New Roman"/>
          <w:i/>
          <w:sz w:val="18"/>
          <w:szCs w:val="18"/>
        </w:rPr>
        <w:t>Race-based measures</w:t>
      </w:r>
      <w:r w:rsidR="00927158" w:rsidRPr="00927158">
        <w:rPr>
          <w:rFonts w:ascii="Times New Roman" w:hAnsi="Times New Roman"/>
          <w:sz w:val="18"/>
          <w:szCs w:val="18"/>
        </w:rPr>
        <w:t xml:space="preserve"> include setting an overall MBE goal and MBE subgoals, if appropriate, based upon race, gender, ethnicity, etc., for a specific contract.</w:t>
      </w:r>
    </w:p>
    <w:p w14:paraId="5658805A" w14:textId="77777777" w:rsidR="00927158" w:rsidRPr="00927158" w:rsidRDefault="00927158" w:rsidP="00B67C0E">
      <w:pPr>
        <w:pStyle w:val="ListParagraph"/>
        <w:spacing w:after="0" w:line="240" w:lineRule="auto"/>
        <w:ind w:left="1440" w:hanging="720"/>
        <w:jc w:val="both"/>
        <w:rPr>
          <w:rFonts w:ascii="Times New Roman" w:hAnsi="Times New Roman"/>
          <w:sz w:val="18"/>
          <w:szCs w:val="18"/>
        </w:rPr>
      </w:pPr>
      <w:r w:rsidRPr="00927158">
        <w:rPr>
          <w:rFonts w:ascii="Times New Roman" w:hAnsi="Times New Roman"/>
          <w:sz w:val="18"/>
          <w:szCs w:val="18"/>
        </w:rPr>
        <w:t>2.</w:t>
      </w:r>
      <w:r w:rsidRPr="00927158">
        <w:rPr>
          <w:rFonts w:ascii="Times New Roman" w:hAnsi="Times New Roman"/>
          <w:sz w:val="18"/>
          <w:szCs w:val="18"/>
        </w:rPr>
        <w:tab/>
        <w:t xml:space="preserve">General Considerations for Setting MBE Goal and Subgoal.  The overall MBE goal and the subgoals, if appropriate, should be set for each specific project contract, considering but not limited to, the following factors:  </w:t>
      </w:r>
    </w:p>
    <w:p w14:paraId="1C40D38A" w14:textId="77777777" w:rsidR="00927158" w:rsidRPr="00927158" w:rsidRDefault="005F512F" w:rsidP="00B67C0E">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a.</w:t>
      </w:r>
      <w:r w:rsidR="00927158" w:rsidRPr="00927158">
        <w:rPr>
          <w:rFonts w:ascii="Times New Roman" w:hAnsi="Times New Roman"/>
          <w:sz w:val="18"/>
          <w:szCs w:val="18"/>
        </w:rPr>
        <w:tab/>
        <w:t xml:space="preserve">The extent to which the work to be performed can reasonably be segmented to allow for MBEs to participate in the project contract; </w:t>
      </w:r>
    </w:p>
    <w:p w14:paraId="7E001C9C" w14:textId="77777777" w:rsidR="00927158" w:rsidRPr="00927158" w:rsidRDefault="00927158" w:rsidP="00B67C0E">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b.</w:t>
      </w:r>
      <w:r w:rsidRPr="00927158">
        <w:rPr>
          <w:rFonts w:ascii="Times New Roman" w:hAnsi="Times New Roman"/>
          <w:sz w:val="18"/>
          <w:szCs w:val="18"/>
        </w:rPr>
        <w:tab/>
        <w:t xml:space="preserve">A determination of the number of certified MBEs that potentially could perform the identified work; </w:t>
      </w:r>
    </w:p>
    <w:p w14:paraId="655697D0" w14:textId="77777777" w:rsidR="00927158" w:rsidRPr="00927158" w:rsidRDefault="00927158" w:rsidP="00502198">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c</w:t>
      </w:r>
      <w:r w:rsidRPr="00927158">
        <w:rPr>
          <w:rFonts w:ascii="Times New Roman" w:hAnsi="Times New Roman"/>
          <w:sz w:val="18"/>
          <w:szCs w:val="18"/>
        </w:rPr>
        <w:t>.</w:t>
      </w:r>
      <w:r w:rsidRPr="00927158">
        <w:rPr>
          <w:rFonts w:ascii="Times New Roman" w:hAnsi="Times New Roman"/>
          <w:sz w:val="18"/>
          <w:szCs w:val="18"/>
        </w:rPr>
        <w:tab/>
        <w:t>The geographic location of the project in relationship to the identified certified MBEs;</w:t>
      </w:r>
    </w:p>
    <w:p w14:paraId="460AEC3D" w14:textId="77777777" w:rsidR="00927158" w:rsidRPr="00927158" w:rsidRDefault="00927158" w:rsidP="00B67C0E">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d</w:t>
      </w:r>
      <w:r w:rsidRPr="00927158">
        <w:rPr>
          <w:rFonts w:ascii="Times New Roman" w:hAnsi="Times New Roman"/>
          <w:sz w:val="18"/>
          <w:szCs w:val="18"/>
        </w:rPr>
        <w:t>.</w:t>
      </w:r>
      <w:r w:rsidRPr="00927158">
        <w:rPr>
          <w:rFonts w:ascii="Times New Roman" w:hAnsi="Times New Roman"/>
          <w:sz w:val="18"/>
          <w:szCs w:val="18"/>
        </w:rPr>
        <w:tab/>
        <w:t>Information obtained from other State and local departments/agencies related to establishing a MBE goal and/or subgoals for similar construction projects or work in the jurisdiction;</w:t>
      </w:r>
    </w:p>
    <w:p w14:paraId="2C15CCA8" w14:textId="77777777" w:rsidR="00927158" w:rsidRPr="00927158" w:rsidRDefault="00927158" w:rsidP="00502198">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e</w:t>
      </w:r>
      <w:r w:rsidRPr="00927158">
        <w:rPr>
          <w:rFonts w:ascii="Times New Roman" w:hAnsi="Times New Roman"/>
          <w:sz w:val="18"/>
          <w:szCs w:val="18"/>
        </w:rPr>
        <w:t>.</w:t>
      </w:r>
      <w:r w:rsidRPr="00927158">
        <w:rPr>
          <w:rFonts w:ascii="Times New Roman" w:hAnsi="Times New Roman"/>
          <w:sz w:val="18"/>
          <w:szCs w:val="18"/>
        </w:rPr>
        <w:tab/>
        <w:t>Information obtained from other State and local departments/agencies related to MBE participation in similar construction projects or work in the jurisdiction; and</w:t>
      </w:r>
    </w:p>
    <w:p w14:paraId="5B592378" w14:textId="77777777" w:rsidR="00927158" w:rsidRPr="00927158" w:rsidRDefault="00927158" w:rsidP="00B67C0E">
      <w:pPr>
        <w:pStyle w:val="ListParagraph"/>
        <w:spacing w:after="0" w:line="240" w:lineRule="auto"/>
        <w:ind w:left="2160" w:hanging="720"/>
        <w:jc w:val="both"/>
        <w:rPr>
          <w:rFonts w:ascii="Times New Roman" w:hAnsi="Times New Roman"/>
          <w:sz w:val="18"/>
          <w:szCs w:val="18"/>
        </w:rPr>
      </w:pPr>
      <w:r>
        <w:rPr>
          <w:rFonts w:ascii="Times New Roman" w:hAnsi="Times New Roman"/>
          <w:sz w:val="18"/>
          <w:szCs w:val="18"/>
        </w:rPr>
        <w:t>f</w:t>
      </w:r>
      <w:r w:rsidRPr="00927158">
        <w:rPr>
          <w:rFonts w:ascii="Times New Roman" w:hAnsi="Times New Roman"/>
          <w:sz w:val="18"/>
          <w:szCs w:val="18"/>
        </w:rPr>
        <w:t>.</w:t>
      </w:r>
      <w:r w:rsidRPr="00927158">
        <w:rPr>
          <w:rFonts w:ascii="Times New Roman" w:hAnsi="Times New Roman"/>
          <w:sz w:val="18"/>
          <w:szCs w:val="18"/>
        </w:rPr>
        <w:tab/>
        <w:t xml:space="preserve">Any other activities or information that may be identified as useful and productive. </w:t>
      </w:r>
    </w:p>
    <w:p w14:paraId="05B295A7" w14:textId="77777777" w:rsidR="00927158" w:rsidRDefault="00927158" w:rsidP="00B67C0E">
      <w:pPr>
        <w:spacing w:after="0" w:line="240" w:lineRule="auto"/>
        <w:ind w:left="1440" w:hanging="720"/>
        <w:jc w:val="both"/>
        <w:rPr>
          <w:rFonts w:ascii="Times New Roman" w:hAnsi="Times New Roman"/>
          <w:sz w:val="18"/>
          <w:szCs w:val="18"/>
        </w:rPr>
      </w:pPr>
      <w:r w:rsidRPr="002B0E70">
        <w:rPr>
          <w:rFonts w:ascii="Times New Roman" w:hAnsi="Times New Roman"/>
          <w:sz w:val="18"/>
          <w:szCs w:val="18"/>
        </w:rPr>
        <w:t>3.</w:t>
      </w:r>
      <w:r w:rsidRPr="002B0E70">
        <w:rPr>
          <w:rFonts w:ascii="Times New Roman" w:hAnsi="Times New Roman"/>
          <w:sz w:val="18"/>
          <w:szCs w:val="18"/>
        </w:rPr>
        <w:tab/>
        <w:t>MBE Subgoal Setting Procedure</w:t>
      </w:r>
    </w:p>
    <w:p w14:paraId="2F23E017" w14:textId="77777777"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a.</w:t>
      </w:r>
      <w:r w:rsidRPr="002B0E70">
        <w:rPr>
          <w:rFonts w:ascii="Times New Roman" w:hAnsi="Times New Roman"/>
          <w:sz w:val="18"/>
          <w:szCs w:val="18"/>
        </w:rPr>
        <w:tab/>
        <w:t xml:space="preserve">Once an overall MBE participation goal is set for a project contract, each unit shall determine the appropriate contract subgoals. </w:t>
      </w:r>
    </w:p>
    <w:p w14:paraId="0E58A395" w14:textId="77777777"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b.</w:t>
      </w:r>
      <w:r w:rsidRPr="002B0E70">
        <w:rPr>
          <w:rFonts w:ascii="Times New Roman" w:hAnsi="Times New Roman"/>
          <w:sz w:val="18"/>
          <w:szCs w:val="18"/>
        </w:rPr>
        <w:tab/>
        <w:t>If the expected value of the procurement is not equal to or in excess of $200,000, the Subgoal process is discretionary.</w:t>
      </w:r>
    </w:p>
    <w:p w14:paraId="79883AB5" w14:textId="77777777"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c.</w:t>
      </w:r>
      <w:r w:rsidRPr="002B0E70">
        <w:rPr>
          <w:rFonts w:ascii="Times New Roman" w:hAnsi="Times New Roman"/>
          <w:sz w:val="18"/>
          <w:szCs w:val="18"/>
        </w:rPr>
        <w:tab/>
        <w:t xml:space="preserve">All State funded public school construction is classified as Construction in the Major Industry Category schedule established by regulation.  </w:t>
      </w:r>
    </w:p>
    <w:p w14:paraId="7A4118B4" w14:textId="77777777" w:rsidR="00927158" w:rsidRDefault="00083DD8" w:rsidP="00B67C0E">
      <w:pPr>
        <w:spacing w:after="0" w:line="240" w:lineRule="auto"/>
        <w:ind w:left="2880" w:hanging="720"/>
        <w:jc w:val="both"/>
        <w:rPr>
          <w:rFonts w:ascii="Times New Roman" w:hAnsi="Times New Roman"/>
          <w:sz w:val="18"/>
          <w:szCs w:val="18"/>
        </w:rPr>
      </w:pPr>
      <w:r>
        <w:rPr>
          <w:rFonts w:ascii="Times New Roman" w:hAnsi="Times New Roman"/>
          <w:sz w:val="18"/>
          <w:szCs w:val="18"/>
        </w:rPr>
        <w:t>1)</w:t>
      </w:r>
      <w:r w:rsidR="00927158" w:rsidRPr="002B0E70">
        <w:rPr>
          <w:rFonts w:ascii="Times New Roman" w:hAnsi="Times New Roman"/>
          <w:sz w:val="18"/>
          <w:szCs w:val="18"/>
        </w:rPr>
        <w:tab/>
        <w:t>Accordingly, subgoals for school construction projects receiving State funding participation apply to the following Subgroups:</w:t>
      </w:r>
    </w:p>
    <w:p w14:paraId="2E5DA169" w14:textId="7014F975" w:rsidR="00927158" w:rsidRDefault="00927158" w:rsidP="00B67C0E">
      <w:pPr>
        <w:numPr>
          <w:ilvl w:val="0"/>
          <w:numId w:val="12"/>
        </w:numPr>
        <w:spacing w:after="0" w:line="240" w:lineRule="auto"/>
        <w:ind w:left="3600" w:hanging="720"/>
        <w:jc w:val="both"/>
        <w:rPr>
          <w:rFonts w:ascii="Times New Roman" w:hAnsi="Times New Roman"/>
          <w:sz w:val="18"/>
          <w:szCs w:val="18"/>
        </w:rPr>
      </w:pPr>
      <w:r w:rsidRPr="002B0E70">
        <w:rPr>
          <w:rFonts w:ascii="Times New Roman" w:hAnsi="Times New Roman"/>
          <w:sz w:val="18"/>
          <w:szCs w:val="18"/>
        </w:rPr>
        <w:t>African American:</w:t>
      </w:r>
      <w:r w:rsidRPr="002B0E70">
        <w:rPr>
          <w:rFonts w:ascii="Times New Roman" w:hAnsi="Times New Roman"/>
          <w:sz w:val="18"/>
          <w:szCs w:val="18"/>
        </w:rPr>
        <w:tab/>
      </w:r>
      <w:r w:rsidR="00BB4320">
        <w:rPr>
          <w:rFonts w:ascii="Times New Roman" w:hAnsi="Times New Roman"/>
          <w:sz w:val="18"/>
          <w:szCs w:val="18"/>
        </w:rPr>
        <w:t>8%</w:t>
      </w:r>
    </w:p>
    <w:p w14:paraId="590601E6" w14:textId="182A4E92" w:rsidR="00927158" w:rsidRDefault="00BB4320" w:rsidP="00B67C0E">
      <w:pPr>
        <w:numPr>
          <w:ilvl w:val="0"/>
          <w:numId w:val="12"/>
        </w:numPr>
        <w:spacing w:after="0" w:line="240" w:lineRule="auto"/>
        <w:ind w:left="3600" w:hanging="720"/>
        <w:jc w:val="both"/>
        <w:rPr>
          <w:rFonts w:ascii="Times New Roman" w:hAnsi="Times New Roman"/>
          <w:sz w:val="18"/>
          <w:szCs w:val="18"/>
        </w:rPr>
      </w:pPr>
      <w:r>
        <w:rPr>
          <w:rFonts w:ascii="Times New Roman" w:hAnsi="Times New Roman"/>
          <w:sz w:val="18"/>
          <w:szCs w:val="18"/>
        </w:rPr>
        <w:t>Women</w:t>
      </w:r>
      <w:r w:rsidR="00F6053C">
        <w:rPr>
          <w:rFonts w:ascii="Times New Roman" w:hAnsi="Times New Roman"/>
          <w:sz w:val="18"/>
          <w:szCs w:val="18"/>
        </w:rPr>
        <w:t>-owned</w:t>
      </w:r>
      <w:r w:rsidR="00927158" w:rsidRPr="002B0E70">
        <w:rPr>
          <w:rFonts w:ascii="Times New Roman" w:hAnsi="Times New Roman"/>
          <w:sz w:val="18"/>
          <w:szCs w:val="18"/>
        </w:rPr>
        <w:t>:</w:t>
      </w:r>
      <w:r w:rsidR="00927158" w:rsidRPr="002B0E70">
        <w:rPr>
          <w:rFonts w:ascii="Times New Roman" w:hAnsi="Times New Roman"/>
          <w:sz w:val="18"/>
          <w:szCs w:val="18"/>
        </w:rPr>
        <w:tab/>
      </w:r>
      <w:r>
        <w:rPr>
          <w:rFonts w:ascii="Times New Roman" w:hAnsi="Times New Roman"/>
          <w:sz w:val="18"/>
          <w:szCs w:val="18"/>
        </w:rPr>
        <w:t>11%</w:t>
      </w:r>
    </w:p>
    <w:p w14:paraId="5683BCB4" w14:textId="77777777" w:rsidR="00927158" w:rsidRDefault="00083DD8" w:rsidP="00B67C0E">
      <w:pPr>
        <w:spacing w:after="0" w:line="240" w:lineRule="auto"/>
        <w:ind w:left="2880" w:hanging="720"/>
        <w:jc w:val="both"/>
        <w:rPr>
          <w:rFonts w:ascii="Times New Roman" w:hAnsi="Times New Roman"/>
          <w:sz w:val="18"/>
          <w:szCs w:val="18"/>
        </w:rPr>
      </w:pPr>
      <w:r>
        <w:rPr>
          <w:rFonts w:ascii="Times New Roman" w:hAnsi="Times New Roman"/>
          <w:sz w:val="18"/>
          <w:szCs w:val="18"/>
        </w:rPr>
        <w:t>2)</w:t>
      </w:r>
      <w:r w:rsidR="00927158" w:rsidRPr="002B0E70">
        <w:rPr>
          <w:rFonts w:ascii="Times New Roman" w:hAnsi="Times New Roman"/>
          <w:sz w:val="18"/>
          <w:szCs w:val="18"/>
        </w:rPr>
        <w:tab/>
        <w:t>Dually certified firms are to be counted as being owned by a member of the relevant ethnic Subgroup, not as a woman-owned business.</w:t>
      </w:r>
    </w:p>
    <w:p w14:paraId="16EB31AA" w14:textId="772C4A14"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d.</w:t>
      </w:r>
      <w:r w:rsidRPr="002B0E70">
        <w:rPr>
          <w:rFonts w:ascii="Times New Roman" w:hAnsi="Times New Roman"/>
          <w:sz w:val="18"/>
          <w:szCs w:val="18"/>
        </w:rPr>
        <w:tab/>
        <w:t xml:space="preserve">Subgoals shall only be set when the overall goal is greater than or equal to the sum of the subgoals listed in subsection 3. of this section, plus two (2), i.e., the overall goal must be at least </w:t>
      </w:r>
      <w:r w:rsidR="00BB4320">
        <w:rPr>
          <w:rFonts w:ascii="Times New Roman" w:hAnsi="Times New Roman"/>
          <w:sz w:val="18"/>
          <w:szCs w:val="18"/>
        </w:rPr>
        <w:t>21%</w:t>
      </w:r>
      <w:r w:rsidRPr="002B0E70">
        <w:rPr>
          <w:rFonts w:ascii="Times New Roman" w:hAnsi="Times New Roman"/>
          <w:sz w:val="18"/>
          <w:szCs w:val="18"/>
        </w:rPr>
        <w:t>; otherwise, no subgoals may be established for the contract.</w:t>
      </w:r>
    </w:p>
    <w:p w14:paraId="57DD0C4A" w14:textId="77777777"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e.</w:t>
      </w:r>
      <w:r w:rsidRPr="002B0E70">
        <w:rPr>
          <w:rFonts w:ascii="Times New Roman" w:hAnsi="Times New Roman"/>
          <w:sz w:val="18"/>
          <w:szCs w:val="18"/>
        </w:rPr>
        <w:tab/>
        <w:t xml:space="preserve">A subgoal may not be set if the number of certified firms in the Subgroup is less than three (3).  </w:t>
      </w:r>
    </w:p>
    <w:p w14:paraId="562D624D" w14:textId="77777777" w:rsidR="00927158" w:rsidRDefault="00927158" w:rsidP="00B67C0E">
      <w:pPr>
        <w:spacing w:after="0" w:line="240" w:lineRule="auto"/>
        <w:ind w:left="2160" w:hanging="720"/>
        <w:jc w:val="both"/>
        <w:rPr>
          <w:rFonts w:ascii="Times New Roman" w:hAnsi="Times New Roman"/>
          <w:sz w:val="18"/>
          <w:szCs w:val="18"/>
        </w:rPr>
      </w:pPr>
      <w:r w:rsidRPr="002B0E70">
        <w:rPr>
          <w:rFonts w:ascii="Times New Roman" w:hAnsi="Times New Roman"/>
          <w:sz w:val="18"/>
          <w:szCs w:val="18"/>
        </w:rPr>
        <w:t>f.</w:t>
      </w:r>
      <w:r w:rsidRPr="002B0E70">
        <w:rPr>
          <w:rFonts w:ascii="Times New Roman" w:hAnsi="Times New Roman"/>
          <w:sz w:val="18"/>
          <w:szCs w:val="18"/>
        </w:rPr>
        <w:tab/>
        <w:t>If the Subgroup has three (3) or more certified firms available to perform the work, the Recommended Subgoal should be set at the number specified above, unless a basis is provided in the Procurement Review Group documentation for not applying the specified subgoal.</w:t>
      </w:r>
    </w:p>
    <w:p w14:paraId="262101A3" w14:textId="77777777" w:rsidR="00B27D93" w:rsidRPr="001A750E" w:rsidRDefault="00927158" w:rsidP="00B67C0E">
      <w:pPr>
        <w:pStyle w:val="ListParagraph"/>
        <w:widowControl w:val="0"/>
        <w:autoSpaceDE w:val="0"/>
        <w:autoSpaceDN w:val="0"/>
        <w:adjustRightInd w:val="0"/>
        <w:spacing w:after="0" w:line="240" w:lineRule="auto"/>
        <w:ind w:left="2160" w:hanging="720"/>
        <w:jc w:val="both"/>
        <w:rPr>
          <w:rFonts w:ascii="Times New Roman Bold" w:hAnsi="Times New Roman Bold" w:cs="Times New Roman Bold"/>
          <w:color w:val="000000"/>
          <w:spacing w:val="-3"/>
          <w:sz w:val="18"/>
          <w:szCs w:val="18"/>
        </w:rPr>
      </w:pPr>
      <w:r w:rsidRPr="002B0E70">
        <w:rPr>
          <w:rFonts w:ascii="Times New Roman" w:hAnsi="Times New Roman"/>
          <w:sz w:val="18"/>
          <w:szCs w:val="18"/>
        </w:rPr>
        <w:t>g.</w:t>
      </w:r>
      <w:r w:rsidRPr="002B0E70">
        <w:rPr>
          <w:rFonts w:ascii="Times New Roman" w:hAnsi="Times New Roman"/>
          <w:sz w:val="18"/>
          <w:szCs w:val="18"/>
        </w:rPr>
        <w:tab/>
        <w:t>For each procurement that has an overall goal, the MBE Program Subgoal Worksheet (Appendix I) shall be completed and signed by the LEA Procurement Officer and MBE Liaison</w:t>
      </w:r>
    </w:p>
    <w:p w14:paraId="5B487FA3" w14:textId="5B624623" w:rsidR="00E90447" w:rsidRPr="001A750E" w:rsidRDefault="00182AE8"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2"/>
          <w:sz w:val="18"/>
          <w:szCs w:val="18"/>
        </w:rPr>
      </w:pPr>
      <w:r>
        <w:rPr>
          <w:rFonts w:ascii="Times New Roman" w:hAnsi="Times New Roman"/>
          <w:color w:val="000000"/>
          <w:spacing w:val="-3"/>
          <w:sz w:val="18"/>
          <w:szCs w:val="18"/>
        </w:rPr>
        <w:t>4</w:t>
      </w:r>
      <w:r w:rsidR="00E90447" w:rsidRPr="001A750E">
        <w:rPr>
          <w:rFonts w:ascii="Times New Roman" w:hAnsi="Times New Roman"/>
          <w:color w:val="000000"/>
          <w:spacing w:val="-3"/>
          <w:sz w:val="18"/>
          <w:szCs w:val="18"/>
        </w:rPr>
        <w:t xml:space="preserve">. </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 xml:space="preserve">The Superintendent or designee </w:t>
      </w:r>
      <w:r w:rsidR="005F512F" w:rsidRPr="001A750E">
        <w:rPr>
          <w:rFonts w:ascii="Times New Roman" w:hAnsi="Times New Roman"/>
          <w:color w:val="000000"/>
          <w:spacing w:val="-2"/>
          <w:sz w:val="18"/>
          <w:szCs w:val="18"/>
        </w:rPr>
        <w:t>shall establish</w:t>
      </w:r>
      <w:r w:rsidR="00E90447" w:rsidRPr="001A750E">
        <w:rPr>
          <w:rFonts w:ascii="Times New Roman" w:hAnsi="Times New Roman"/>
          <w:color w:val="000000"/>
          <w:spacing w:val="-2"/>
          <w:sz w:val="18"/>
          <w:szCs w:val="18"/>
        </w:rPr>
        <w:t xml:space="preserve"> one or more procurement review groups</w:t>
      </w:r>
      <w:r w:rsidR="00B27D93"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(PRG).  The PRG must include at a minimum the MBE liaison and the Procurement Officer (PO) or a representative from the procurement office.  The PRG could also include a capital improvement project manager, the project architect, the cost estimator, the Construction Manager, and/or other individuals selected by the Superintendent or designee. </w:t>
      </w:r>
    </w:p>
    <w:p w14:paraId="07557D9D"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a.</w:t>
      </w:r>
      <w:r w:rsidRPr="001A750E">
        <w:rPr>
          <w:rFonts w:ascii="Arial" w:hAnsi="Arial" w:cs="Arial"/>
          <w:color w:val="000000"/>
          <w:spacing w:val="-2"/>
          <w:sz w:val="18"/>
          <w:szCs w:val="18"/>
        </w:rPr>
        <w:t xml:space="preserve"> </w:t>
      </w:r>
      <w:r w:rsidR="00B27D93"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PRG should communicate and/or meet as needed to consider the subcontracting goal and subgoals, if applicable, for individual projects or groups of projects. </w:t>
      </w:r>
    </w:p>
    <w:p w14:paraId="75C0AB00"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b.</w:t>
      </w:r>
      <w:r w:rsidR="00B27D93"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 The PRG should consider the factors cited in 4 above when establishing the MBE goal and subgoals, if applicable, for each project or segmented piece of a project that are </w:t>
      </w:r>
      <w:r w:rsidRPr="001A750E">
        <w:rPr>
          <w:rFonts w:ascii="Times New Roman" w:hAnsi="Times New Roman"/>
          <w:color w:val="000000"/>
          <w:spacing w:val="-3"/>
          <w:sz w:val="18"/>
          <w:szCs w:val="18"/>
        </w:rPr>
        <w:t xml:space="preserve">reasonable and attainable. </w:t>
      </w:r>
    </w:p>
    <w:p w14:paraId="7B6D1D53" w14:textId="77777777" w:rsidR="00AD4EC8"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c.</w:t>
      </w:r>
      <w:r w:rsidRPr="001A750E">
        <w:rPr>
          <w:rFonts w:ascii="Arial" w:hAnsi="Arial" w:cs="Arial"/>
          <w:color w:val="000000"/>
          <w:spacing w:val="-2"/>
          <w:sz w:val="18"/>
          <w:szCs w:val="18"/>
        </w:rPr>
        <w:t xml:space="preserve"> </w:t>
      </w:r>
      <w:r w:rsidR="00B27D93"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PRG must complete and submit a written analysis for each state funded school construction project with an estimated cost that is expected to exceed $200,000. </w:t>
      </w:r>
      <w:bookmarkStart w:id="5" w:name="Pg7"/>
      <w:bookmarkEnd w:id="5"/>
    </w:p>
    <w:p w14:paraId="240B02F3" w14:textId="77777777" w:rsidR="00E90447" w:rsidRPr="001A750E" w:rsidRDefault="00B27D93" w:rsidP="00B67C0E">
      <w:pPr>
        <w:widowControl w:val="0"/>
        <w:tabs>
          <w:tab w:val="left" w:pos="360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1)</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For state-funded projects that required review of construction documents (CD), the</w:t>
      </w:r>
      <w:r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written analysis</w:t>
      </w:r>
      <w:r w:rsidR="00083DD8">
        <w:rPr>
          <w:rFonts w:ascii="Times New Roman" w:hAnsi="Times New Roman"/>
          <w:color w:val="000000"/>
          <w:spacing w:val="-2"/>
          <w:sz w:val="18"/>
          <w:szCs w:val="18"/>
        </w:rPr>
        <w:t xml:space="preserve"> and the MBE </w:t>
      </w:r>
      <w:r w:rsidR="00083DD8">
        <w:rPr>
          <w:rFonts w:ascii="Times New Roman" w:hAnsi="Times New Roman"/>
          <w:color w:val="000000"/>
          <w:spacing w:val="-2"/>
          <w:sz w:val="18"/>
          <w:szCs w:val="18"/>
        </w:rPr>
        <w:lastRenderedPageBreak/>
        <w:t>Program Worksheet (appendix I)</w:t>
      </w:r>
      <w:r w:rsidR="00E90447" w:rsidRPr="001A750E">
        <w:rPr>
          <w:rFonts w:ascii="Times New Roman" w:hAnsi="Times New Roman"/>
          <w:color w:val="000000"/>
          <w:spacing w:val="-2"/>
          <w:sz w:val="18"/>
          <w:szCs w:val="18"/>
        </w:rPr>
        <w:t xml:space="preserve"> shall be submitted with the CD documents to the Department of General Services, and will be reviewed by the DGS for submission, appropriate signatures and correspondence between the goal and subgoals, if applicable, </w:t>
      </w:r>
      <w:r w:rsidR="00E90447" w:rsidRPr="001A750E">
        <w:rPr>
          <w:rFonts w:ascii="Times New Roman" w:hAnsi="Times New Roman"/>
          <w:color w:val="000000"/>
          <w:spacing w:val="-3"/>
          <w:sz w:val="18"/>
          <w:szCs w:val="18"/>
        </w:rPr>
        <w:t xml:space="preserve">indicated in the analysis and those of the procurement documents. </w:t>
      </w:r>
    </w:p>
    <w:p w14:paraId="557CD940" w14:textId="77777777" w:rsidR="00E90447" w:rsidRPr="001A750E" w:rsidRDefault="00B27D93"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2)</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 xml:space="preserve">For state-funded projects that do not require review of construction documents, </w:t>
      </w:r>
      <w:r w:rsidR="005F512F" w:rsidRPr="001A750E">
        <w:rPr>
          <w:rFonts w:ascii="Times New Roman" w:hAnsi="Times New Roman"/>
          <w:color w:val="000000"/>
          <w:spacing w:val="-2"/>
          <w:sz w:val="18"/>
          <w:szCs w:val="18"/>
        </w:rPr>
        <w:t>the written</w:t>
      </w:r>
      <w:r w:rsidR="00E90447" w:rsidRPr="001A750E">
        <w:rPr>
          <w:rFonts w:ascii="Times New Roman" w:hAnsi="Times New Roman"/>
          <w:color w:val="000000"/>
          <w:spacing w:val="-2"/>
          <w:sz w:val="18"/>
          <w:szCs w:val="18"/>
        </w:rPr>
        <w:t xml:space="preserve"> analysis</w:t>
      </w:r>
      <w:r w:rsidR="005F512F">
        <w:rPr>
          <w:rFonts w:ascii="Times New Roman" w:hAnsi="Times New Roman"/>
          <w:color w:val="000000"/>
          <w:spacing w:val="-2"/>
          <w:sz w:val="18"/>
          <w:szCs w:val="18"/>
        </w:rPr>
        <w:t xml:space="preserve"> and the MBE Program Worksheet</w:t>
      </w:r>
      <w:r w:rsidR="00E90447" w:rsidRPr="001A750E">
        <w:rPr>
          <w:rFonts w:ascii="Times New Roman" w:hAnsi="Times New Roman"/>
          <w:color w:val="000000"/>
          <w:spacing w:val="-2"/>
          <w:sz w:val="18"/>
          <w:szCs w:val="18"/>
        </w:rPr>
        <w:t xml:space="preserve"> shall be submitted to the </w:t>
      </w:r>
      <w:r w:rsidR="005F512F">
        <w:rPr>
          <w:rFonts w:ascii="Times New Roman" w:hAnsi="Times New Roman"/>
          <w:color w:val="000000"/>
          <w:spacing w:val="-2"/>
          <w:sz w:val="18"/>
          <w:szCs w:val="18"/>
        </w:rPr>
        <w:t>PSCP</w:t>
      </w:r>
      <w:r w:rsidR="00E90447" w:rsidRPr="001A750E">
        <w:rPr>
          <w:rFonts w:ascii="Times New Roman" w:hAnsi="Times New Roman"/>
          <w:color w:val="000000"/>
          <w:spacing w:val="-2"/>
          <w:sz w:val="18"/>
          <w:szCs w:val="18"/>
        </w:rPr>
        <w:t xml:space="preserve">, and will be reviewed for submission and appropriate signatures. </w:t>
      </w:r>
    </w:p>
    <w:p w14:paraId="31A75633" w14:textId="77777777" w:rsidR="00E90447" w:rsidRPr="001A750E" w:rsidRDefault="00B27D93"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1"/>
          <w:sz w:val="18"/>
          <w:szCs w:val="18"/>
        </w:rPr>
        <w:t>3)</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For locally funded projects that are anticipating to be requested for state approval of </w:t>
      </w:r>
      <w:r w:rsidR="00E90447" w:rsidRPr="001A750E">
        <w:rPr>
          <w:rFonts w:ascii="Times New Roman" w:hAnsi="Times New Roman"/>
          <w:color w:val="000000"/>
          <w:spacing w:val="-2"/>
          <w:sz w:val="18"/>
          <w:szCs w:val="18"/>
        </w:rPr>
        <w:t>planning and funding, the written analysis</w:t>
      </w:r>
      <w:r w:rsidR="005F512F">
        <w:rPr>
          <w:rFonts w:ascii="Times New Roman" w:hAnsi="Times New Roman"/>
          <w:color w:val="000000"/>
          <w:spacing w:val="-2"/>
          <w:sz w:val="18"/>
          <w:szCs w:val="18"/>
        </w:rPr>
        <w:t xml:space="preserve"> and the MBE Program Worksheet</w:t>
      </w:r>
      <w:r w:rsidR="00E90447" w:rsidRPr="001A750E">
        <w:rPr>
          <w:rFonts w:ascii="Times New Roman" w:hAnsi="Times New Roman"/>
          <w:color w:val="000000"/>
          <w:spacing w:val="-2"/>
          <w:sz w:val="18"/>
          <w:szCs w:val="18"/>
        </w:rPr>
        <w:t xml:space="preserve"> shall be submitted with CD documents to the M</w:t>
      </w:r>
      <w:r w:rsidR="005F512F">
        <w:rPr>
          <w:rFonts w:ascii="Times New Roman" w:hAnsi="Times New Roman"/>
          <w:color w:val="000000"/>
          <w:spacing w:val="-2"/>
          <w:sz w:val="18"/>
          <w:szCs w:val="18"/>
        </w:rPr>
        <w:t>SDE</w:t>
      </w:r>
      <w:r w:rsidR="00E90447" w:rsidRPr="001A750E">
        <w:rPr>
          <w:rFonts w:ascii="Times New Roman" w:hAnsi="Times New Roman"/>
          <w:color w:val="000000"/>
          <w:spacing w:val="-2"/>
          <w:sz w:val="18"/>
          <w:szCs w:val="18"/>
        </w:rPr>
        <w:t>, and will be reviewed for submission, appropriate signatures, and correspondence between the goal and subgoals, if applicable, indicated in the analysis and those of the procurement documents.  Submission of the document</w:t>
      </w:r>
      <w:r w:rsidR="005F512F">
        <w:rPr>
          <w:rFonts w:ascii="Times New Roman" w:hAnsi="Times New Roman"/>
          <w:color w:val="000000"/>
          <w:spacing w:val="-2"/>
          <w:sz w:val="18"/>
          <w:szCs w:val="18"/>
        </w:rPr>
        <w:t>s</w:t>
      </w:r>
      <w:r w:rsidR="00E90447" w:rsidRPr="001A750E">
        <w:rPr>
          <w:rFonts w:ascii="Times New Roman" w:hAnsi="Times New Roman"/>
          <w:color w:val="000000"/>
          <w:spacing w:val="-2"/>
          <w:sz w:val="18"/>
          <w:szCs w:val="18"/>
        </w:rPr>
        <w:t xml:space="preserve"> is a pre-condition for recommendation for state approval of planning and funding when submitted in an annual CIP. </w:t>
      </w:r>
    </w:p>
    <w:p w14:paraId="7BA2B638"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d.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For projects estimated to cost between $50,000 and $200,000 the same analysis form is to be completed and submitted.  This could be a responsibility of the PRG, but could be </w:t>
      </w:r>
      <w:r w:rsidRPr="001A750E">
        <w:rPr>
          <w:rFonts w:ascii="Times New Roman" w:hAnsi="Times New Roman"/>
          <w:color w:val="000000"/>
          <w:spacing w:val="-3"/>
          <w:sz w:val="18"/>
          <w:szCs w:val="18"/>
        </w:rPr>
        <w:t xml:space="preserve">performed by others as well. </w:t>
      </w:r>
    </w:p>
    <w:p w14:paraId="2C357E6D" w14:textId="77777777" w:rsidR="00E90447" w:rsidRPr="001A750E" w:rsidRDefault="00B27D93"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1)</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For state-funded projects that require review of construction documents (CD), the written analysis</w:t>
      </w:r>
      <w:r w:rsidR="005F512F">
        <w:rPr>
          <w:rFonts w:ascii="Times New Roman" w:hAnsi="Times New Roman"/>
          <w:color w:val="000000"/>
          <w:spacing w:val="-2"/>
          <w:sz w:val="18"/>
          <w:szCs w:val="18"/>
        </w:rPr>
        <w:t xml:space="preserve"> and the MBE Program Worksheet</w:t>
      </w:r>
      <w:r w:rsidR="00E90447" w:rsidRPr="001A750E">
        <w:rPr>
          <w:rFonts w:ascii="Times New Roman" w:hAnsi="Times New Roman"/>
          <w:color w:val="000000"/>
          <w:spacing w:val="-2"/>
          <w:sz w:val="18"/>
          <w:szCs w:val="18"/>
        </w:rPr>
        <w:t xml:space="preserve"> shall be submitted with the CD documents to the </w:t>
      </w:r>
      <w:r w:rsidR="005F512F">
        <w:rPr>
          <w:rFonts w:ascii="Times New Roman" w:hAnsi="Times New Roman"/>
          <w:color w:val="000000"/>
          <w:spacing w:val="-2"/>
          <w:sz w:val="18"/>
          <w:szCs w:val="18"/>
        </w:rPr>
        <w:t>DGS</w:t>
      </w:r>
      <w:r w:rsidR="00E90447" w:rsidRPr="001A750E">
        <w:rPr>
          <w:rFonts w:ascii="Times New Roman" w:hAnsi="Times New Roman"/>
          <w:color w:val="000000"/>
          <w:spacing w:val="-2"/>
          <w:sz w:val="18"/>
          <w:szCs w:val="18"/>
        </w:rPr>
        <w:t xml:space="preserve">, and will be reviewed for submission, appropriate signatures, and correspondence between the goal and subgoals, if applicable, </w:t>
      </w:r>
      <w:r w:rsidR="00E90447" w:rsidRPr="001A750E">
        <w:rPr>
          <w:rFonts w:ascii="Times New Roman" w:hAnsi="Times New Roman"/>
          <w:color w:val="000000"/>
          <w:spacing w:val="-3"/>
          <w:sz w:val="18"/>
          <w:szCs w:val="18"/>
        </w:rPr>
        <w:t xml:space="preserve">indicated in the analysis and those of the procurement documents. </w:t>
      </w:r>
    </w:p>
    <w:p w14:paraId="1B3FEDA6" w14:textId="77777777" w:rsidR="00E90447" w:rsidRPr="001A750E" w:rsidRDefault="00B27D93"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2)</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For state-fu</w:t>
      </w:r>
      <w:r w:rsidR="007D0ECD" w:rsidRPr="001A750E">
        <w:rPr>
          <w:rFonts w:ascii="Times New Roman" w:hAnsi="Times New Roman"/>
          <w:color w:val="000000"/>
          <w:spacing w:val="-2"/>
          <w:sz w:val="18"/>
          <w:szCs w:val="18"/>
        </w:rPr>
        <w:t>n</w:t>
      </w:r>
      <w:r w:rsidR="00E90447" w:rsidRPr="001A750E">
        <w:rPr>
          <w:rFonts w:ascii="Times New Roman" w:hAnsi="Times New Roman"/>
          <w:color w:val="000000"/>
          <w:spacing w:val="-2"/>
          <w:sz w:val="18"/>
          <w:szCs w:val="18"/>
        </w:rPr>
        <w:t>ded projects that do not require review of construction documents, the written analysis</w:t>
      </w:r>
      <w:r w:rsidR="005F512F">
        <w:rPr>
          <w:rFonts w:ascii="Times New Roman" w:hAnsi="Times New Roman"/>
          <w:color w:val="000000"/>
          <w:spacing w:val="-2"/>
          <w:sz w:val="18"/>
          <w:szCs w:val="18"/>
        </w:rPr>
        <w:t xml:space="preserve"> and the MBE Program Worksheet</w:t>
      </w:r>
      <w:r w:rsidR="00E90447" w:rsidRPr="001A750E">
        <w:rPr>
          <w:rFonts w:ascii="Times New Roman" w:hAnsi="Times New Roman"/>
          <w:color w:val="000000"/>
          <w:spacing w:val="-2"/>
          <w:sz w:val="18"/>
          <w:szCs w:val="18"/>
        </w:rPr>
        <w:t xml:space="preserve"> shall be submitted to the P</w:t>
      </w:r>
      <w:r w:rsidR="005F512F">
        <w:rPr>
          <w:rFonts w:ascii="Times New Roman" w:hAnsi="Times New Roman"/>
          <w:color w:val="000000"/>
          <w:spacing w:val="-2"/>
          <w:sz w:val="18"/>
          <w:szCs w:val="18"/>
        </w:rPr>
        <w:t>SCP</w:t>
      </w:r>
      <w:r w:rsidR="00E90447" w:rsidRPr="001A750E">
        <w:rPr>
          <w:rFonts w:ascii="Times New Roman" w:hAnsi="Times New Roman"/>
          <w:color w:val="000000"/>
          <w:spacing w:val="-2"/>
          <w:sz w:val="18"/>
          <w:szCs w:val="18"/>
        </w:rPr>
        <w:t xml:space="preserve"> and will be reviewed for submission and appropriate signatures. </w:t>
      </w:r>
    </w:p>
    <w:p w14:paraId="7E8CA8CE"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1"/>
          <w:sz w:val="18"/>
          <w:szCs w:val="18"/>
        </w:rPr>
      </w:pPr>
      <w:r w:rsidRPr="001A750E">
        <w:rPr>
          <w:rFonts w:ascii="Times New Roman" w:hAnsi="Times New Roman"/>
          <w:color w:val="000000"/>
          <w:spacing w:val="-1"/>
          <w:sz w:val="18"/>
          <w:szCs w:val="18"/>
        </w:rPr>
        <w:t>e.</w:t>
      </w:r>
      <w:r w:rsidRPr="001A750E">
        <w:rPr>
          <w:rFonts w:ascii="Times New Roman" w:hAnsi="Times New Roman"/>
          <w:color w:val="000000"/>
          <w:spacing w:val="-1"/>
          <w:sz w:val="18"/>
          <w:szCs w:val="18"/>
        </w:rPr>
        <w:tab/>
      </w:r>
      <w:r w:rsidRPr="001A750E">
        <w:rPr>
          <w:rFonts w:ascii="Times New Roman" w:hAnsi="Times New Roman"/>
          <w:color w:val="000000"/>
          <w:sz w:val="18"/>
          <w:szCs w:val="18"/>
        </w:rPr>
        <w:t>If the project cost is estimated to exceed $200,000 then a copy of the written analysis</w:t>
      </w:r>
      <w:r w:rsidR="007D0ECD" w:rsidRPr="001A750E">
        <w:rPr>
          <w:rFonts w:ascii="Times New Roman" w:hAnsi="Times New Roman"/>
          <w:color w:val="000000"/>
          <w:sz w:val="18"/>
          <w:szCs w:val="18"/>
        </w:rPr>
        <w:t xml:space="preserve"> </w:t>
      </w:r>
      <w:r w:rsidRPr="001A750E">
        <w:rPr>
          <w:rFonts w:ascii="Times New Roman" w:hAnsi="Times New Roman"/>
          <w:color w:val="000000"/>
          <w:sz w:val="18"/>
          <w:szCs w:val="18"/>
        </w:rPr>
        <w:t>shall also be sent to GOMA at the same time that the written analysis is submitted to the</w:t>
      </w:r>
      <w:r w:rsidR="007D0ECD" w:rsidRPr="001A750E">
        <w:rPr>
          <w:rFonts w:ascii="Times New Roman" w:hAnsi="Times New Roman"/>
          <w:color w:val="000000"/>
          <w:sz w:val="18"/>
          <w:szCs w:val="18"/>
        </w:rPr>
        <w:t xml:space="preserve"> </w:t>
      </w:r>
      <w:r w:rsidRPr="001A750E">
        <w:rPr>
          <w:rFonts w:ascii="Times New Roman" w:hAnsi="Times New Roman"/>
          <w:color w:val="000000"/>
          <w:spacing w:val="-1"/>
          <w:sz w:val="18"/>
          <w:szCs w:val="18"/>
        </w:rPr>
        <w:t>DGS or the PSCP.</w:t>
      </w:r>
    </w:p>
    <w:p w14:paraId="7534ED2E"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z w:val="18"/>
          <w:szCs w:val="18"/>
        </w:rPr>
      </w:pPr>
      <w:r w:rsidRPr="001A750E">
        <w:rPr>
          <w:rFonts w:ascii="Times New Roman" w:hAnsi="Times New Roman"/>
          <w:color w:val="000000"/>
          <w:spacing w:val="-1"/>
          <w:sz w:val="18"/>
          <w:szCs w:val="18"/>
        </w:rPr>
        <w:t>f.</w:t>
      </w:r>
      <w:r w:rsidRPr="001A750E">
        <w:rPr>
          <w:rFonts w:ascii="Times New Roman" w:hAnsi="Times New Roman"/>
          <w:color w:val="000000"/>
          <w:spacing w:val="-1"/>
          <w:sz w:val="18"/>
          <w:szCs w:val="18"/>
        </w:rPr>
        <w:tab/>
      </w:r>
      <w:r w:rsidRPr="001A750E">
        <w:rPr>
          <w:rFonts w:ascii="Times New Roman" w:hAnsi="Times New Roman"/>
          <w:color w:val="000000"/>
          <w:sz w:val="18"/>
          <w:szCs w:val="18"/>
        </w:rPr>
        <w:t>The PRG should consult with local counsel for the Board of Education as needed.</w:t>
      </w:r>
    </w:p>
    <w:p w14:paraId="0A7BF1C7" w14:textId="4E844C62" w:rsidR="00E90447" w:rsidRPr="001A750E" w:rsidRDefault="00182AE8"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2"/>
          <w:sz w:val="18"/>
          <w:szCs w:val="18"/>
        </w:rPr>
      </w:pPr>
      <w:r>
        <w:rPr>
          <w:rFonts w:ascii="Times New Roman" w:hAnsi="Times New Roman"/>
          <w:color w:val="000000"/>
          <w:spacing w:val="-1"/>
          <w:sz w:val="18"/>
          <w:szCs w:val="18"/>
        </w:rPr>
        <w:t>5</w:t>
      </w:r>
      <w:r w:rsidR="00E90447" w:rsidRPr="001A750E">
        <w:rPr>
          <w:rFonts w:ascii="Times New Roman" w:hAnsi="Times New Roman"/>
          <w:color w:val="000000"/>
          <w:spacing w:val="-1"/>
          <w:sz w:val="18"/>
          <w:szCs w:val="18"/>
        </w:rPr>
        <w:t>.</w:t>
      </w:r>
      <w:r w:rsidR="00E90447" w:rsidRPr="001A750E">
        <w:rPr>
          <w:rFonts w:ascii="Times New Roman" w:hAnsi="Times New Roman"/>
          <w:color w:val="000000"/>
          <w:spacing w:val="-1"/>
          <w:sz w:val="18"/>
          <w:szCs w:val="18"/>
        </w:rPr>
        <w:tab/>
      </w:r>
      <w:r w:rsidR="00E90447" w:rsidRPr="001A750E">
        <w:rPr>
          <w:rFonts w:ascii="Times New Roman" w:hAnsi="Times New Roman"/>
          <w:color w:val="000000"/>
          <w:sz w:val="18"/>
          <w:szCs w:val="18"/>
        </w:rPr>
        <w:t>It is recognized that by utilizing the factors cited in 4 above, the MBE goal and/or subgoals, if</w:t>
      </w:r>
      <w:r w:rsidR="007D0ECD" w:rsidRPr="001A750E">
        <w:rPr>
          <w:rFonts w:ascii="Times New Roman" w:hAnsi="Times New Roman"/>
          <w:color w:val="000000"/>
          <w:sz w:val="18"/>
          <w:szCs w:val="18"/>
        </w:rPr>
        <w:t xml:space="preserve"> </w:t>
      </w:r>
      <w:r w:rsidR="00E90447" w:rsidRPr="001A750E">
        <w:rPr>
          <w:rFonts w:ascii="Times New Roman" w:hAnsi="Times New Roman"/>
          <w:color w:val="000000"/>
          <w:spacing w:val="-2"/>
          <w:sz w:val="18"/>
          <w:szCs w:val="18"/>
        </w:rPr>
        <w:t xml:space="preserve">applicable, for a specific project or portion thereof may be significantly higher than the </w:t>
      </w:r>
      <w:r w:rsidR="00E90447" w:rsidRPr="001A750E">
        <w:rPr>
          <w:rFonts w:ascii="Times New Roman" w:hAnsi="Times New Roman"/>
          <w:color w:val="000000" w:themeColor="text1"/>
          <w:spacing w:val="-2"/>
          <w:sz w:val="18"/>
          <w:szCs w:val="18"/>
        </w:rPr>
        <w:t>overall goals of the program (</w:t>
      </w:r>
      <w:r w:rsidR="007E3A66">
        <w:rPr>
          <w:rFonts w:ascii="Times New Roman" w:hAnsi="Times New Roman"/>
          <w:color w:val="000000" w:themeColor="text1"/>
          <w:spacing w:val="-2"/>
          <w:sz w:val="18"/>
          <w:szCs w:val="18"/>
        </w:rPr>
        <w:t>29%</w:t>
      </w:r>
      <w:r w:rsidR="00E90447" w:rsidRPr="001A750E">
        <w:rPr>
          <w:rFonts w:ascii="Times New Roman" w:hAnsi="Times New Roman"/>
          <w:color w:val="000000" w:themeColor="text1"/>
          <w:spacing w:val="-2"/>
          <w:sz w:val="18"/>
          <w:szCs w:val="18"/>
        </w:rPr>
        <w:t xml:space="preserve"> overall, with </w:t>
      </w:r>
      <w:r w:rsidR="007E3A66">
        <w:rPr>
          <w:rFonts w:ascii="Times New Roman" w:hAnsi="Times New Roman"/>
          <w:color w:val="000000" w:themeColor="text1"/>
          <w:spacing w:val="-2"/>
          <w:sz w:val="18"/>
          <w:szCs w:val="18"/>
        </w:rPr>
        <w:t>8%</w:t>
      </w:r>
      <w:r w:rsidR="00F6053C">
        <w:rPr>
          <w:rFonts w:ascii="Times New Roman" w:hAnsi="Times New Roman"/>
          <w:color w:val="000000" w:themeColor="text1"/>
          <w:spacing w:val="-2"/>
          <w:sz w:val="18"/>
          <w:szCs w:val="18"/>
        </w:rPr>
        <w:t xml:space="preserve"> </w:t>
      </w:r>
      <w:r w:rsidR="00E90447" w:rsidRPr="001A750E">
        <w:rPr>
          <w:rFonts w:ascii="Times New Roman" w:hAnsi="Times New Roman"/>
          <w:color w:val="000000" w:themeColor="text1"/>
          <w:spacing w:val="-2"/>
          <w:sz w:val="18"/>
          <w:szCs w:val="18"/>
        </w:rPr>
        <w:t xml:space="preserve"> from African American-owned businesses </w:t>
      </w:r>
      <w:r w:rsidR="00E90447" w:rsidRPr="00AB014C">
        <w:rPr>
          <w:rFonts w:ascii="Times New Roman" w:hAnsi="Times New Roman"/>
          <w:spacing w:val="-2"/>
          <w:sz w:val="18"/>
          <w:szCs w:val="18"/>
        </w:rPr>
        <w:t xml:space="preserve">and </w:t>
      </w:r>
      <w:r w:rsidR="007E3A66">
        <w:rPr>
          <w:rFonts w:ascii="Times New Roman" w:hAnsi="Times New Roman"/>
          <w:spacing w:val="-2"/>
          <w:sz w:val="18"/>
          <w:szCs w:val="18"/>
        </w:rPr>
        <w:t>11%</w:t>
      </w:r>
      <w:r w:rsidR="00F6053C">
        <w:rPr>
          <w:rFonts w:ascii="Times New Roman" w:hAnsi="Times New Roman"/>
          <w:spacing w:val="-2"/>
          <w:sz w:val="18"/>
          <w:szCs w:val="18"/>
        </w:rPr>
        <w:t xml:space="preserve"> </w:t>
      </w:r>
      <w:r w:rsidR="00E90447" w:rsidRPr="00AB014C">
        <w:rPr>
          <w:rFonts w:ascii="Times New Roman" w:hAnsi="Times New Roman"/>
          <w:spacing w:val="-2"/>
          <w:sz w:val="18"/>
          <w:szCs w:val="18"/>
        </w:rPr>
        <w:t xml:space="preserve">from </w:t>
      </w:r>
      <w:r w:rsidR="007E3A66">
        <w:rPr>
          <w:rFonts w:ascii="Times New Roman" w:hAnsi="Times New Roman"/>
          <w:spacing w:val="-2"/>
          <w:sz w:val="18"/>
          <w:szCs w:val="18"/>
        </w:rPr>
        <w:t>women</w:t>
      </w:r>
      <w:r w:rsidR="00E90447" w:rsidRPr="00AB014C">
        <w:rPr>
          <w:rFonts w:ascii="Times New Roman" w:hAnsi="Times New Roman"/>
          <w:spacing w:val="-2"/>
          <w:sz w:val="18"/>
          <w:szCs w:val="18"/>
        </w:rPr>
        <w:t>-owned businesses).  It is also r</w:t>
      </w:r>
      <w:r w:rsidR="00E90447" w:rsidRPr="001A750E">
        <w:rPr>
          <w:rFonts w:ascii="Times New Roman" w:hAnsi="Times New Roman"/>
          <w:color w:val="000000"/>
          <w:spacing w:val="-2"/>
          <w:sz w:val="18"/>
          <w:szCs w:val="18"/>
        </w:rPr>
        <w:t>ecognized and possible that there will be MBE goals set that are lower than those stated ab</w:t>
      </w:r>
      <w:r w:rsidR="007D0ECD" w:rsidRPr="001A750E">
        <w:rPr>
          <w:rFonts w:ascii="Times New Roman" w:hAnsi="Times New Roman"/>
          <w:color w:val="000000"/>
          <w:spacing w:val="-2"/>
          <w:sz w:val="18"/>
          <w:szCs w:val="18"/>
        </w:rPr>
        <w:t>o</w:t>
      </w:r>
      <w:r w:rsidR="00E90447" w:rsidRPr="001A750E">
        <w:rPr>
          <w:rFonts w:ascii="Times New Roman" w:hAnsi="Times New Roman"/>
          <w:color w:val="000000"/>
          <w:spacing w:val="-2"/>
          <w:sz w:val="18"/>
          <w:szCs w:val="18"/>
        </w:rPr>
        <w:t xml:space="preserve">ve or even that no MBE goal and/or subgoals will be set for a specific project or the segmented piece of the project. </w:t>
      </w:r>
    </w:p>
    <w:p w14:paraId="4FF720B4" w14:textId="04D465CC" w:rsidR="00E90447" w:rsidRDefault="00182AE8"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Pr>
          <w:rFonts w:ascii="Times New Roman" w:hAnsi="Times New Roman"/>
          <w:color w:val="000000"/>
          <w:spacing w:val="-3"/>
          <w:sz w:val="18"/>
          <w:szCs w:val="18"/>
        </w:rPr>
        <w:t>6</w:t>
      </w:r>
      <w:bookmarkStart w:id="6" w:name="_GoBack"/>
      <w:bookmarkEnd w:id="6"/>
      <w:r w:rsidR="00E90447" w:rsidRPr="001A750E">
        <w:rPr>
          <w:rFonts w:ascii="Times New Roman" w:hAnsi="Times New Roman"/>
          <w:color w:val="000000"/>
          <w:spacing w:val="-3"/>
          <w:sz w:val="18"/>
          <w:szCs w:val="18"/>
        </w:rPr>
        <w:t xml:space="preserve">. </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Assistance in reviewing the factors cited above and setting a goal and/or subgoals, if applicable, for specific projects or a segmented piece of a project can be obtained by contacting the P</w:t>
      </w:r>
      <w:r w:rsidR="005F512F">
        <w:rPr>
          <w:rFonts w:ascii="Times New Roman" w:hAnsi="Times New Roman"/>
          <w:color w:val="000000"/>
          <w:spacing w:val="-2"/>
          <w:sz w:val="18"/>
          <w:szCs w:val="18"/>
        </w:rPr>
        <w:t>SCP</w:t>
      </w:r>
      <w:r w:rsidR="00E90447" w:rsidRPr="001A750E">
        <w:rPr>
          <w:rFonts w:ascii="Times New Roman" w:hAnsi="Times New Roman"/>
          <w:color w:val="000000"/>
          <w:spacing w:val="-2"/>
          <w:sz w:val="18"/>
          <w:szCs w:val="18"/>
        </w:rPr>
        <w:t xml:space="preserve"> and/or </w:t>
      </w:r>
      <w:r w:rsidR="005F512F">
        <w:rPr>
          <w:rFonts w:ascii="Times New Roman" w:hAnsi="Times New Roman"/>
          <w:color w:val="000000"/>
          <w:spacing w:val="-2"/>
          <w:sz w:val="18"/>
          <w:szCs w:val="18"/>
        </w:rPr>
        <w:t>GOMA</w:t>
      </w:r>
      <w:r w:rsidR="00E90447" w:rsidRPr="001A750E">
        <w:rPr>
          <w:rFonts w:ascii="Times New Roman" w:hAnsi="Times New Roman"/>
          <w:color w:val="000000"/>
          <w:spacing w:val="-3"/>
          <w:sz w:val="18"/>
          <w:szCs w:val="18"/>
        </w:rPr>
        <w:t xml:space="preserve">. </w:t>
      </w:r>
    </w:p>
    <w:p w14:paraId="56AE892F" w14:textId="77777777" w:rsidR="007D0ECD" w:rsidRPr="001A750E" w:rsidRDefault="007D0ECD"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p>
    <w:p w14:paraId="00D1AA38" w14:textId="77777777" w:rsidR="00E90447" w:rsidRPr="001A750E" w:rsidRDefault="00E90447" w:rsidP="00B67C0E">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5.0</w:t>
      </w:r>
      <w:r w:rsidRPr="001A750E">
        <w:rPr>
          <w:rFonts w:ascii="Times New Roman Bold" w:hAnsi="Times New Roman Bold" w:cs="Times New Roman Bold"/>
          <w:color w:val="000000"/>
          <w:spacing w:val="-3"/>
          <w:sz w:val="18"/>
          <w:szCs w:val="18"/>
        </w:rPr>
        <w:tab/>
        <w:t>IMPLEMENTING PROCEDURES - $50,000 OR LESS</w:t>
      </w:r>
    </w:p>
    <w:p w14:paraId="067BC72B" w14:textId="77777777" w:rsidR="00E90447" w:rsidRPr="001A750E" w:rsidRDefault="00E90447" w:rsidP="00502198">
      <w:pPr>
        <w:widowControl w:val="0"/>
        <w:autoSpaceDE w:val="0"/>
        <w:autoSpaceDN w:val="0"/>
        <w:adjustRightInd w:val="0"/>
        <w:spacing w:after="0" w:line="240" w:lineRule="auto"/>
        <w:jc w:val="both"/>
        <w:rPr>
          <w:rFonts w:ascii="Times New Roman Bold" w:hAnsi="Times New Roman Bold" w:cs="Times New Roman Bold"/>
          <w:color w:val="000000"/>
          <w:spacing w:val="-3"/>
          <w:sz w:val="18"/>
          <w:szCs w:val="18"/>
        </w:rPr>
      </w:pPr>
    </w:p>
    <w:p w14:paraId="55945F2A" w14:textId="77777777" w:rsidR="00E90447" w:rsidRPr="001A750E" w:rsidRDefault="00E90447" w:rsidP="00B67C0E">
      <w:pPr>
        <w:widowControl w:val="0"/>
        <w:autoSpaceDE w:val="0"/>
        <w:autoSpaceDN w:val="0"/>
        <w:adjustRightInd w:val="0"/>
        <w:spacing w:after="0" w:line="240" w:lineRule="auto"/>
        <w:ind w:left="720"/>
        <w:jc w:val="both"/>
        <w:rPr>
          <w:rFonts w:ascii="Times New Roman" w:hAnsi="Times New Roman"/>
          <w:color w:val="000000"/>
          <w:spacing w:val="-2"/>
          <w:sz w:val="18"/>
          <w:szCs w:val="18"/>
        </w:rPr>
      </w:pPr>
      <w:r w:rsidRPr="001A750E">
        <w:rPr>
          <w:rFonts w:ascii="Times New Roman" w:hAnsi="Times New Roman"/>
          <w:color w:val="000000"/>
          <w:w w:val="103"/>
          <w:sz w:val="18"/>
          <w:szCs w:val="18"/>
        </w:rPr>
        <w:t xml:space="preserve">For construction projects estimated to cost $50,000 or less, the following procedures will be </w:t>
      </w:r>
      <w:r w:rsidRPr="001A750E">
        <w:rPr>
          <w:rFonts w:ascii="Times New Roman" w:hAnsi="Times New Roman"/>
          <w:color w:val="000000"/>
          <w:spacing w:val="-2"/>
          <w:sz w:val="18"/>
          <w:szCs w:val="18"/>
        </w:rPr>
        <w:t xml:space="preserve">utilized </w:t>
      </w:r>
    </w:p>
    <w:p w14:paraId="3813A97B"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bookmarkStart w:id="7" w:name="Pg8"/>
      <w:bookmarkEnd w:id="7"/>
      <w:r w:rsidRPr="001A750E">
        <w:rPr>
          <w:rFonts w:ascii="Times New Roman" w:hAnsi="Times New Roman"/>
          <w:color w:val="000000"/>
          <w:spacing w:val="-3"/>
          <w:sz w:val="18"/>
          <w:szCs w:val="18"/>
        </w:rPr>
        <w:t>1.</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A MBE goal and/or MBE subgoals are not required to be set for contracts that are anticipated</w:t>
      </w:r>
      <w:r w:rsidR="007D0ECD" w:rsidRPr="001A750E">
        <w:rPr>
          <w:rFonts w:ascii="Times New Roman" w:hAnsi="Times New Roman"/>
          <w:color w:val="000000"/>
          <w:spacing w:val="-2"/>
          <w:sz w:val="18"/>
          <w:szCs w:val="18"/>
        </w:rPr>
        <w:t xml:space="preserve"> </w:t>
      </w:r>
      <w:r w:rsidRPr="001A750E">
        <w:rPr>
          <w:rFonts w:ascii="Times New Roman" w:hAnsi="Times New Roman"/>
          <w:color w:val="000000"/>
          <w:spacing w:val="-3"/>
          <w:sz w:val="18"/>
          <w:szCs w:val="18"/>
        </w:rPr>
        <w:t>to be for $50,000 or less.</w:t>
      </w:r>
    </w:p>
    <w:p w14:paraId="65599864"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2.</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All advertisements, solicitations, and solicitation documents shall include the following</w:t>
      </w:r>
      <w:r w:rsidR="007D0ECD" w:rsidRPr="001A750E">
        <w:rPr>
          <w:rFonts w:ascii="Times New Roman" w:hAnsi="Times New Roman"/>
          <w:color w:val="000000"/>
          <w:spacing w:val="-2"/>
          <w:sz w:val="18"/>
          <w:szCs w:val="18"/>
        </w:rPr>
        <w:t xml:space="preserve"> </w:t>
      </w:r>
      <w:r w:rsidRPr="001A750E">
        <w:rPr>
          <w:rFonts w:ascii="Times New Roman" w:hAnsi="Times New Roman"/>
          <w:color w:val="000000"/>
          <w:spacing w:val="-3"/>
          <w:sz w:val="18"/>
          <w:szCs w:val="18"/>
        </w:rPr>
        <w:t>statement:</w:t>
      </w:r>
    </w:p>
    <w:p w14:paraId="393823D2" w14:textId="77777777" w:rsidR="00E90447" w:rsidRPr="001A750E" w:rsidRDefault="007D0ECD" w:rsidP="00B67C0E">
      <w:pPr>
        <w:widowControl w:val="0"/>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a.</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"Certified Minority Business Enterprises are encouraged to respond to this solicitation." </w:t>
      </w:r>
    </w:p>
    <w:p w14:paraId="39C313EB"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3.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To encourage greater MBE participation the staff of the school system should send out notices of potential projects and a specific project to MBEs to solicit bids or proposals directly from </w:t>
      </w:r>
      <w:r w:rsidRPr="001A750E">
        <w:rPr>
          <w:rFonts w:ascii="Times New Roman" w:hAnsi="Times New Roman"/>
          <w:color w:val="000000"/>
          <w:spacing w:val="-3"/>
          <w:sz w:val="18"/>
          <w:szCs w:val="18"/>
        </w:rPr>
        <w:t xml:space="preserve">minority business enterprise contractors that are certified. </w:t>
      </w:r>
    </w:p>
    <w:p w14:paraId="0BDFF60A"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4.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A copy of the solicitation notice, preferably electronically, shall be sent to </w:t>
      </w:r>
      <w:r w:rsidR="0091654D">
        <w:rPr>
          <w:rFonts w:ascii="Times New Roman" w:hAnsi="Times New Roman"/>
          <w:color w:val="000000"/>
          <w:spacing w:val="-2"/>
          <w:sz w:val="18"/>
          <w:szCs w:val="18"/>
        </w:rPr>
        <w:t>GOMA</w:t>
      </w:r>
      <w:r w:rsidRPr="001A750E">
        <w:rPr>
          <w:rFonts w:ascii="Times New Roman" w:hAnsi="Times New Roman"/>
          <w:color w:val="000000"/>
          <w:spacing w:val="-2"/>
          <w:sz w:val="18"/>
          <w:szCs w:val="18"/>
        </w:rPr>
        <w:t xml:space="preserve"> at the same time the advertisement for the solicitation is released. </w:t>
      </w:r>
    </w:p>
    <w:p w14:paraId="29EEA50B"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5.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When a pre-bid or pre-proposal conference or meeting is held, the MBE liaison or designated representative shall explain that all bidders or offerors are encouraged to utilize certified </w:t>
      </w:r>
      <w:r w:rsidRPr="001A750E">
        <w:rPr>
          <w:rFonts w:ascii="Times New Roman" w:hAnsi="Times New Roman"/>
          <w:color w:val="000000"/>
          <w:spacing w:val="-3"/>
          <w:sz w:val="18"/>
          <w:szCs w:val="18"/>
        </w:rPr>
        <w:t xml:space="preserve">MBEs for this project or segments of the project. </w:t>
      </w:r>
    </w:p>
    <w:p w14:paraId="433E4E71"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 xml:space="preserve">6.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Upon request for a specific project, the school system shall provide one set of drawings and specifications (and addenda when issued) to minority business enterprise associations recognized by </w:t>
      </w:r>
      <w:r w:rsidR="0091654D">
        <w:rPr>
          <w:rFonts w:ascii="Times New Roman" w:hAnsi="Times New Roman"/>
          <w:color w:val="000000"/>
          <w:spacing w:val="-2"/>
          <w:sz w:val="18"/>
          <w:szCs w:val="18"/>
        </w:rPr>
        <w:t>GOMA</w:t>
      </w:r>
      <w:r w:rsidRPr="001A750E">
        <w:rPr>
          <w:rFonts w:ascii="Times New Roman" w:hAnsi="Times New Roman"/>
          <w:color w:val="000000"/>
          <w:spacing w:val="-2"/>
          <w:sz w:val="18"/>
          <w:szCs w:val="18"/>
        </w:rPr>
        <w:t xml:space="preserve">.  They will be available free of charge to be picked up at a location designated by the LEA.  A review of the bid or proposal activity submitted by an association’s members may be initiated to justify continuation of this </w:t>
      </w:r>
      <w:r w:rsidRPr="001A750E">
        <w:rPr>
          <w:rFonts w:ascii="Times New Roman" w:hAnsi="Times New Roman"/>
          <w:color w:val="000000"/>
          <w:spacing w:val="-4"/>
          <w:sz w:val="18"/>
          <w:szCs w:val="18"/>
        </w:rPr>
        <w:t xml:space="preserve">service. </w:t>
      </w:r>
    </w:p>
    <w:p w14:paraId="48542EC6"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7.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Minority Business Enterprise forms identified in Section 6.0 of this procedure for projects over $50,000, are not required to be submitted for these projects ($50,000 or less). </w:t>
      </w:r>
    </w:p>
    <w:p w14:paraId="60934715"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8.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names of prime contractors obtaining drawings and specifications will be shared with </w:t>
      </w:r>
      <w:r w:rsidRPr="001A750E">
        <w:rPr>
          <w:rFonts w:ascii="Times New Roman" w:hAnsi="Times New Roman"/>
          <w:color w:val="000000"/>
          <w:spacing w:val="-3"/>
          <w:sz w:val="18"/>
          <w:szCs w:val="18"/>
        </w:rPr>
        <w:t xml:space="preserve">certified MBEs and MBE associations, upon request. </w:t>
      </w:r>
    </w:p>
    <w:p w14:paraId="0D1AD2B7"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9.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At the time of the contract award, the MBE Liaison or a designated person will record any anticipated certified minority business enterprise participation data made available from the </w:t>
      </w:r>
      <w:r w:rsidRPr="001A750E">
        <w:rPr>
          <w:rFonts w:ascii="Times New Roman" w:hAnsi="Times New Roman"/>
          <w:color w:val="000000"/>
          <w:spacing w:val="-3"/>
          <w:sz w:val="18"/>
          <w:szCs w:val="18"/>
        </w:rPr>
        <w:t xml:space="preserve">successful contractor. </w:t>
      </w:r>
    </w:p>
    <w:p w14:paraId="5912610A" w14:textId="77777777" w:rsidR="00E90447" w:rsidRPr="001A750E" w:rsidRDefault="00E90447" w:rsidP="00B67C0E">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10.</w:t>
      </w:r>
      <w:r w:rsidR="007D0ECD" w:rsidRPr="001A750E">
        <w:rPr>
          <w:rFonts w:ascii="Times New Roman" w:hAnsi="Times New Roman"/>
          <w:color w:val="000000"/>
          <w:spacing w:val="-3"/>
          <w:sz w:val="18"/>
          <w:szCs w:val="18"/>
        </w:rPr>
        <w:tab/>
      </w:r>
      <w:r w:rsidRPr="001A750E">
        <w:rPr>
          <w:rFonts w:ascii="Arial" w:hAnsi="Arial" w:cs="Arial"/>
          <w:color w:val="000000"/>
          <w:spacing w:val="-3"/>
          <w:sz w:val="18"/>
          <w:szCs w:val="18"/>
        </w:rPr>
        <w:t xml:space="preserve"> </w:t>
      </w:r>
      <w:r w:rsidRPr="001A750E">
        <w:rPr>
          <w:rFonts w:ascii="Times New Roman" w:hAnsi="Times New Roman"/>
          <w:color w:val="000000"/>
          <w:spacing w:val="-3"/>
          <w:sz w:val="18"/>
          <w:szCs w:val="18"/>
        </w:rPr>
        <w:t xml:space="preserve">A business that presents itself as a minority business may participate in a project but may not </w:t>
      </w:r>
      <w:r w:rsidRPr="001A750E">
        <w:rPr>
          <w:rFonts w:ascii="Times New Roman" w:hAnsi="Times New Roman"/>
          <w:color w:val="000000"/>
          <w:spacing w:val="-2"/>
          <w:sz w:val="18"/>
          <w:szCs w:val="18"/>
        </w:rPr>
        <w:t>be counted toward MBE participation until it is a certified m</w:t>
      </w:r>
      <w:r w:rsidR="007D0ECD" w:rsidRPr="001A750E">
        <w:rPr>
          <w:rFonts w:ascii="Times New Roman" w:hAnsi="Times New Roman"/>
          <w:color w:val="000000"/>
          <w:spacing w:val="-2"/>
          <w:sz w:val="18"/>
          <w:szCs w:val="18"/>
        </w:rPr>
        <w:t xml:space="preserve">inority business enterprise.  </w:t>
      </w:r>
      <w:r w:rsidRPr="001A750E">
        <w:rPr>
          <w:rFonts w:ascii="Times New Roman" w:hAnsi="Times New Roman"/>
          <w:color w:val="000000"/>
          <w:spacing w:val="-2"/>
          <w:sz w:val="18"/>
          <w:szCs w:val="18"/>
        </w:rPr>
        <w:t xml:space="preserve">If the MBE is not certified at the time of contract award, it may not be counted at that time. Only the funds paid after MDOT certification can be counted as MBE participation in the project. If a certified MBE fails to meet the standards specified in State Finance and Procurement Article14-301 (G) and (I), Annotated Code of Maryland, the payments made to the MBE can be recorded and counted under a contract entered into when the MBE was eligible and certified.  Ineligibility of an MBE to participate in the MBE program may not be the sole cause of the termination of the MBE contractual relationship for the remainder of the term of </w:t>
      </w:r>
      <w:r w:rsidRPr="001A750E">
        <w:rPr>
          <w:rFonts w:ascii="Times New Roman" w:hAnsi="Times New Roman"/>
          <w:color w:val="000000"/>
          <w:spacing w:val="-4"/>
          <w:sz w:val="18"/>
          <w:szCs w:val="18"/>
        </w:rPr>
        <w:t xml:space="preserve">the contract. </w:t>
      </w:r>
    </w:p>
    <w:p w14:paraId="31219D11" w14:textId="77777777" w:rsidR="00E90447" w:rsidRPr="001A750E" w:rsidRDefault="00E90447" w:rsidP="00B67C0E">
      <w:pPr>
        <w:widowControl w:val="0"/>
        <w:autoSpaceDE w:val="0"/>
        <w:autoSpaceDN w:val="0"/>
        <w:adjustRightInd w:val="0"/>
        <w:spacing w:after="0" w:line="240" w:lineRule="auto"/>
        <w:ind w:left="1440" w:hanging="720"/>
        <w:jc w:val="both"/>
        <w:rPr>
          <w:rFonts w:ascii="Arial" w:hAnsi="Arial" w:cs="Arial"/>
          <w:color w:val="000000"/>
          <w:spacing w:val="-3"/>
          <w:sz w:val="18"/>
          <w:szCs w:val="18"/>
        </w:rPr>
      </w:pPr>
      <w:r w:rsidRPr="001A750E">
        <w:rPr>
          <w:rFonts w:ascii="Times New Roman" w:hAnsi="Times New Roman"/>
          <w:color w:val="000000"/>
          <w:spacing w:val="-3"/>
          <w:sz w:val="18"/>
          <w:szCs w:val="18"/>
        </w:rPr>
        <w:t>11.</w:t>
      </w:r>
      <w:r w:rsidR="007D0ECD" w:rsidRPr="001A750E">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The contractor will complete the Standard Monthly Contractor’s Requisition for Payment </w:t>
      </w:r>
      <w:r w:rsidRPr="001A750E">
        <w:rPr>
          <w:rFonts w:ascii="Times New Roman" w:hAnsi="Times New Roman"/>
          <w:color w:val="000000"/>
          <w:spacing w:val="-2"/>
          <w:sz w:val="18"/>
          <w:szCs w:val="18"/>
        </w:rPr>
        <w:t>(IAC/PSCP Form 306.4), specifically page 3 of 16, Minority Business Enterprise Participation, with each requisition submitted for payment. If certified MBE firms are known at the time of contract award their names and other appropriate information should be entered on page 3 of the first and all subsequent requisitions for payment. Any MBEs identified during the life of the project should be added as soon as the contractor engages them</w:t>
      </w:r>
      <w:r w:rsidR="00F72B7C">
        <w:rPr>
          <w:rFonts w:ascii="Times New Roman" w:hAnsi="Times New Roman"/>
          <w:color w:val="000000"/>
          <w:spacing w:val="-2"/>
          <w:sz w:val="18"/>
          <w:szCs w:val="18"/>
        </w:rPr>
        <w:t xml:space="preserve"> after approval by the LEA</w:t>
      </w:r>
      <w:r w:rsidRPr="001A750E">
        <w:rPr>
          <w:rFonts w:ascii="Times New Roman" w:hAnsi="Times New Roman"/>
          <w:color w:val="000000"/>
          <w:spacing w:val="-2"/>
          <w:sz w:val="18"/>
          <w:szCs w:val="18"/>
        </w:rPr>
        <w:t xml:space="preserve">. </w:t>
      </w:r>
      <w:bookmarkStart w:id="8" w:name="Pg9"/>
      <w:bookmarkEnd w:id="8"/>
    </w:p>
    <w:p w14:paraId="7193663F" w14:textId="77777777" w:rsidR="00E90447" w:rsidRPr="001A750E" w:rsidRDefault="00E90447" w:rsidP="00B67C0E">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12.</w:t>
      </w:r>
      <w:r w:rsidR="007D0ECD" w:rsidRPr="001A750E">
        <w:rPr>
          <w:rFonts w:ascii="Arial" w:hAnsi="Arial" w:cs="Arial"/>
          <w:color w:val="000000"/>
          <w:spacing w:val="-3"/>
          <w:sz w:val="18"/>
          <w:szCs w:val="18"/>
        </w:rPr>
        <w:tab/>
      </w:r>
      <w:r w:rsidRPr="001A750E">
        <w:rPr>
          <w:rFonts w:ascii="Times New Roman" w:hAnsi="Times New Roman"/>
          <w:color w:val="000000"/>
          <w:spacing w:val="-3"/>
          <w:sz w:val="18"/>
          <w:szCs w:val="18"/>
        </w:rPr>
        <w:t xml:space="preserve">Upon completion of the project the contractor will provide a summary of the total of all funds </w:t>
      </w:r>
      <w:r w:rsidRPr="001A750E">
        <w:rPr>
          <w:rFonts w:ascii="Times New Roman" w:hAnsi="Times New Roman"/>
          <w:color w:val="000000"/>
          <w:spacing w:val="-2"/>
          <w:sz w:val="18"/>
          <w:szCs w:val="18"/>
        </w:rPr>
        <w:t xml:space="preserve">paid to certified MBE firms.  This should be within the contractor’s final requisition for </w:t>
      </w:r>
      <w:r w:rsidRPr="001A750E">
        <w:rPr>
          <w:rFonts w:ascii="Times New Roman" w:hAnsi="Times New Roman"/>
          <w:color w:val="000000"/>
          <w:spacing w:val="-3"/>
          <w:sz w:val="18"/>
          <w:szCs w:val="18"/>
        </w:rPr>
        <w:t xml:space="preserve">payment. </w:t>
      </w:r>
      <w:r w:rsidR="00F72B7C">
        <w:rPr>
          <w:rFonts w:ascii="Times New Roman" w:hAnsi="Times New Roman"/>
          <w:color w:val="000000"/>
          <w:spacing w:val="-3"/>
          <w:sz w:val="18"/>
          <w:szCs w:val="18"/>
        </w:rPr>
        <w:t xml:space="preserve"> The summary shall be forwarded to the PSCP with the close-out paperwork.</w:t>
      </w:r>
    </w:p>
    <w:p w14:paraId="3EC66D42" w14:textId="77777777" w:rsidR="00E90447" w:rsidRPr="001A750E" w:rsidRDefault="00E90447" w:rsidP="00B67C0E">
      <w:pPr>
        <w:widowControl w:val="0"/>
        <w:autoSpaceDE w:val="0"/>
        <w:autoSpaceDN w:val="0"/>
        <w:adjustRightInd w:val="0"/>
        <w:spacing w:after="0" w:line="230" w:lineRule="exact"/>
        <w:jc w:val="both"/>
        <w:rPr>
          <w:rFonts w:ascii="Times New Roman" w:hAnsi="Times New Roman"/>
          <w:color w:val="000000"/>
          <w:spacing w:val="-3"/>
          <w:sz w:val="18"/>
          <w:szCs w:val="18"/>
        </w:rPr>
      </w:pPr>
    </w:p>
    <w:p w14:paraId="5D5A45E1" w14:textId="77777777" w:rsidR="00E90447" w:rsidRPr="001A750E" w:rsidRDefault="00E90447" w:rsidP="00B67C0E">
      <w:pPr>
        <w:widowControl w:val="0"/>
        <w:autoSpaceDE w:val="0"/>
        <w:autoSpaceDN w:val="0"/>
        <w:adjustRightInd w:val="0"/>
        <w:spacing w:after="0" w:line="240" w:lineRule="auto"/>
        <w:jc w:val="both"/>
        <w:rPr>
          <w:rFonts w:ascii="Times New Roman Bold" w:hAnsi="Times New Roman Bold" w:cs="Times New Roman Bold"/>
          <w:color w:val="000000"/>
          <w:spacing w:val="-2"/>
          <w:sz w:val="18"/>
          <w:szCs w:val="18"/>
        </w:rPr>
      </w:pPr>
      <w:r w:rsidRPr="001A750E">
        <w:rPr>
          <w:rFonts w:ascii="Times New Roman Bold" w:hAnsi="Times New Roman Bold" w:cs="Times New Roman Bold"/>
          <w:color w:val="000000"/>
          <w:spacing w:val="-2"/>
          <w:sz w:val="18"/>
          <w:szCs w:val="18"/>
        </w:rPr>
        <w:lastRenderedPageBreak/>
        <w:t>6.0</w:t>
      </w:r>
      <w:r w:rsidRPr="001A750E">
        <w:rPr>
          <w:rFonts w:ascii="Times New Roman Bold" w:hAnsi="Times New Roman Bold" w:cs="Times New Roman Bold"/>
          <w:color w:val="000000"/>
          <w:spacing w:val="-2"/>
          <w:sz w:val="18"/>
          <w:szCs w:val="18"/>
        </w:rPr>
        <w:tab/>
        <w:t>IMPLEMENTING PROCEDURES - Over $50,000</w:t>
      </w:r>
    </w:p>
    <w:p w14:paraId="6B37BED3" w14:textId="77777777" w:rsidR="007D0ECD" w:rsidRPr="001A750E" w:rsidRDefault="007D0ECD" w:rsidP="00B67C0E">
      <w:pPr>
        <w:widowControl w:val="0"/>
        <w:autoSpaceDE w:val="0"/>
        <w:autoSpaceDN w:val="0"/>
        <w:adjustRightInd w:val="0"/>
        <w:spacing w:after="0" w:line="240" w:lineRule="auto"/>
        <w:jc w:val="both"/>
        <w:rPr>
          <w:rFonts w:ascii="Times New Roman Bold" w:hAnsi="Times New Roman Bold" w:cs="Times New Roman Bold"/>
          <w:color w:val="000000"/>
          <w:spacing w:val="-2"/>
          <w:sz w:val="18"/>
          <w:szCs w:val="18"/>
        </w:rPr>
      </w:pPr>
    </w:p>
    <w:p w14:paraId="54A088AE" w14:textId="77777777" w:rsidR="00E90447" w:rsidRPr="001A750E" w:rsidRDefault="00E90447" w:rsidP="00B67C0E">
      <w:pPr>
        <w:widowControl w:val="0"/>
        <w:autoSpaceDE w:val="0"/>
        <w:autoSpaceDN w:val="0"/>
        <w:adjustRightInd w:val="0"/>
        <w:spacing w:after="0" w:line="240" w:lineRule="auto"/>
        <w:ind w:left="720"/>
        <w:jc w:val="both"/>
        <w:rPr>
          <w:rFonts w:ascii="Times New Roman" w:hAnsi="Times New Roman"/>
          <w:color w:val="000000"/>
          <w:spacing w:val="-2"/>
          <w:sz w:val="18"/>
          <w:szCs w:val="18"/>
        </w:rPr>
      </w:pPr>
      <w:r w:rsidRPr="001A750E">
        <w:rPr>
          <w:rFonts w:ascii="Times New Roman" w:hAnsi="Times New Roman"/>
          <w:color w:val="000000"/>
          <w:spacing w:val="-1"/>
          <w:sz w:val="18"/>
          <w:szCs w:val="18"/>
        </w:rPr>
        <w:t>For construction projects estimated to cost in excess of $50,000, the following procedures will be</w:t>
      </w:r>
      <w:r w:rsidR="007D0ECD" w:rsidRPr="001A750E">
        <w:rPr>
          <w:rFonts w:ascii="Times New Roman" w:hAnsi="Times New Roman"/>
          <w:color w:val="000000"/>
          <w:spacing w:val="-1"/>
          <w:sz w:val="18"/>
          <w:szCs w:val="18"/>
        </w:rPr>
        <w:t xml:space="preserve"> </w:t>
      </w:r>
      <w:r w:rsidRPr="001A750E">
        <w:rPr>
          <w:rFonts w:ascii="Times New Roman" w:hAnsi="Times New Roman"/>
          <w:color w:val="000000"/>
          <w:spacing w:val="-2"/>
          <w:sz w:val="18"/>
          <w:szCs w:val="18"/>
        </w:rPr>
        <w:t>utilized:</w:t>
      </w:r>
    </w:p>
    <w:p w14:paraId="2DA867EF"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Pr="001A750E">
        <w:rPr>
          <w:rFonts w:ascii="Times New Roman" w:hAnsi="Times New Roman"/>
          <w:color w:val="000000"/>
          <w:spacing w:val="-1"/>
          <w:sz w:val="18"/>
          <w:szCs w:val="18"/>
        </w:rPr>
        <w:t>All advertisements, solicitations, and solicitation documents shall include the following</w:t>
      </w:r>
      <w:r w:rsidR="007D0ECD" w:rsidRPr="001A750E">
        <w:rPr>
          <w:rFonts w:ascii="Times New Roman" w:hAnsi="Times New Roman"/>
          <w:color w:val="000000"/>
          <w:spacing w:val="-1"/>
          <w:sz w:val="18"/>
          <w:szCs w:val="18"/>
        </w:rPr>
        <w:t xml:space="preserve"> </w:t>
      </w:r>
      <w:r w:rsidRPr="001A750E">
        <w:rPr>
          <w:rFonts w:ascii="Times New Roman" w:hAnsi="Times New Roman"/>
          <w:color w:val="000000"/>
          <w:spacing w:val="-2"/>
          <w:sz w:val="18"/>
          <w:szCs w:val="18"/>
        </w:rPr>
        <w:t>statements:</w:t>
      </w:r>
    </w:p>
    <w:p w14:paraId="30A804CE" w14:textId="77777777" w:rsidR="00E90447" w:rsidRPr="001A750E" w:rsidRDefault="007452C0"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a. </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"Certified Minority Business Enterprises are encouraged to respond to this solicitation </w:t>
      </w:r>
      <w:r w:rsidR="00E90447" w:rsidRPr="001A750E">
        <w:rPr>
          <w:rFonts w:ascii="Times New Roman" w:hAnsi="Times New Roman"/>
          <w:color w:val="000000"/>
          <w:spacing w:val="-3"/>
          <w:sz w:val="18"/>
          <w:szCs w:val="18"/>
        </w:rPr>
        <w:t xml:space="preserve">notice." </w:t>
      </w:r>
    </w:p>
    <w:p w14:paraId="38CD2987" w14:textId="77777777" w:rsidR="00E90447" w:rsidRPr="001A750E" w:rsidRDefault="007452C0"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b. </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"The contractor or supplier who provides materials, supplies, equipment and/or services for this construction project shall attempt to achieve the specific overall MBE goal of</w:t>
      </w:r>
      <w:r w:rsidR="00E90447" w:rsidRPr="001A750E">
        <w:rPr>
          <w:rFonts w:ascii="Times New Roman Bold" w:hAnsi="Times New Roman Bold" w:cs="Times New Roman Bold"/>
          <w:color w:val="000000"/>
          <w:spacing w:val="-2"/>
          <w:sz w:val="18"/>
          <w:szCs w:val="18"/>
        </w:rPr>
        <w:t xml:space="preserve"> __ </w:t>
      </w:r>
      <w:r w:rsidR="00E90447" w:rsidRPr="001A750E">
        <w:rPr>
          <w:rFonts w:ascii="Times New Roman" w:hAnsi="Times New Roman"/>
          <w:color w:val="000000"/>
          <w:spacing w:val="-2"/>
          <w:sz w:val="18"/>
          <w:szCs w:val="18"/>
        </w:rPr>
        <w:t xml:space="preserve">percent established for this project. All prime contractors, including certified MBE firms, when submitting bids or proposals as general or prime contractors, are required to attempt </w:t>
      </w:r>
      <w:r w:rsidR="00E90447" w:rsidRPr="001A750E">
        <w:rPr>
          <w:rFonts w:ascii="Times New Roman" w:hAnsi="Times New Roman"/>
          <w:color w:val="000000"/>
          <w:spacing w:val="-3"/>
          <w:sz w:val="18"/>
          <w:szCs w:val="18"/>
        </w:rPr>
        <w:t xml:space="preserve">to achieve this goal from certified MBE firms.” </w:t>
      </w:r>
    </w:p>
    <w:p w14:paraId="31BEFFF4" w14:textId="77777777" w:rsidR="00E90447" w:rsidRPr="001A750E" w:rsidRDefault="007452C0"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c.</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If subgoals have been established for this project then one of the following should be </w:t>
      </w:r>
      <w:r w:rsidR="00E90447" w:rsidRPr="001A750E">
        <w:rPr>
          <w:rFonts w:ascii="Times New Roman" w:hAnsi="Times New Roman"/>
          <w:color w:val="000000"/>
          <w:spacing w:val="-3"/>
          <w:sz w:val="18"/>
          <w:szCs w:val="18"/>
        </w:rPr>
        <w:t xml:space="preserve">included: </w:t>
      </w:r>
    </w:p>
    <w:p w14:paraId="076DFA4D" w14:textId="5C51B162" w:rsidR="00E90447" w:rsidRPr="00AB014C" w:rsidRDefault="00E90447" w:rsidP="00B67C0E">
      <w:pPr>
        <w:widowControl w:val="0"/>
        <w:tabs>
          <w:tab w:val="left" w:pos="3959"/>
        </w:tabs>
        <w:autoSpaceDE w:val="0"/>
        <w:autoSpaceDN w:val="0"/>
        <w:adjustRightInd w:val="0"/>
        <w:spacing w:after="0" w:line="240" w:lineRule="auto"/>
        <w:ind w:left="2880" w:hanging="720"/>
        <w:jc w:val="both"/>
        <w:rPr>
          <w:rFonts w:ascii="Times New Roman" w:hAnsi="Times New Roman"/>
          <w:spacing w:val="-2"/>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Pr="001A750E">
        <w:rPr>
          <w:rFonts w:ascii="Times New Roman" w:hAnsi="Times New Roman"/>
          <w:color w:val="000000" w:themeColor="text1"/>
          <w:spacing w:val="-2"/>
          <w:sz w:val="18"/>
          <w:szCs w:val="18"/>
        </w:rPr>
        <w:t xml:space="preserve">“The subgoals established for this project are </w:t>
      </w:r>
      <w:r w:rsidRPr="001A750E">
        <w:rPr>
          <w:rFonts w:ascii="Times New Roman Bold" w:hAnsi="Times New Roman Bold" w:cs="Times New Roman Bold"/>
          <w:color w:val="000000" w:themeColor="text1"/>
          <w:spacing w:val="-2"/>
          <w:sz w:val="18"/>
          <w:szCs w:val="18"/>
        </w:rPr>
        <w:t>__</w:t>
      </w:r>
      <w:r w:rsidRPr="001A750E">
        <w:rPr>
          <w:rFonts w:ascii="Times New Roman" w:hAnsi="Times New Roman"/>
          <w:color w:val="000000" w:themeColor="text1"/>
          <w:spacing w:val="-2"/>
          <w:sz w:val="18"/>
          <w:szCs w:val="18"/>
        </w:rPr>
        <w:t xml:space="preserve"> percent from African American-owned </w:t>
      </w:r>
      <w:r w:rsidRPr="00AB014C">
        <w:rPr>
          <w:rFonts w:ascii="Times New Roman" w:hAnsi="Times New Roman"/>
          <w:spacing w:val="-2"/>
          <w:sz w:val="18"/>
          <w:szCs w:val="18"/>
        </w:rPr>
        <w:t xml:space="preserve">businesses and __ percent from </w:t>
      </w:r>
      <w:r w:rsidR="007E3A66">
        <w:rPr>
          <w:rFonts w:ascii="Times New Roman" w:hAnsi="Times New Roman"/>
          <w:spacing w:val="-2"/>
          <w:sz w:val="18"/>
          <w:szCs w:val="18"/>
        </w:rPr>
        <w:t>women</w:t>
      </w:r>
      <w:r w:rsidRPr="00AB014C">
        <w:rPr>
          <w:rFonts w:ascii="Times New Roman" w:hAnsi="Times New Roman"/>
          <w:spacing w:val="-2"/>
          <w:sz w:val="18"/>
          <w:szCs w:val="18"/>
        </w:rPr>
        <w:t>-owned businesses.”</w:t>
      </w:r>
    </w:p>
    <w:p w14:paraId="21281A77" w14:textId="77777777" w:rsidR="00E90447" w:rsidRPr="00AB014C" w:rsidRDefault="00E90447" w:rsidP="00B67C0E">
      <w:pPr>
        <w:widowControl w:val="0"/>
        <w:tabs>
          <w:tab w:val="left" w:pos="3959"/>
        </w:tabs>
        <w:autoSpaceDE w:val="0"/>
        <w:autoSpaceDN w:val="0"/>
        <w:adjustRightInd w:val="0"/>
        <w:spacing w:after="0" w:line="240" w:lineRule="auto"/>
        <w:ind w:left="2880" w:hanging="720"/>
        <w:jc w:val="both"/>
        <w:rPr>
          <w:rFonts w:ascii="Times New Roman" w:hAnsi="Times New Roman"/>
          <w:spacing w:val="-2"/>
          <w:sz w:val="18"/>
          <w:szCs w:val="18"/>
        </w:rPr>
      </w:pPr>
      <w:r w:rsidRPr="00AB014C">
        <w:rPr>
          <w:rFonts w:ascii="Times New Roman" w:hAnsi="Times New Roman"/>
          <w:spacing w:val="-2"/>
          <w:sz w:val="18"/>
          <w:szCs w:val="18"/>
        </w:rPr>
        <w:t>2)</w:t>
      </w:r>
      <w:r w:rsidRPr="00AB014C">
        <w:rPr>
          <w:rFonts w:ascii="Times New Roman" w:hAnsi="Times New Roman"/>
          <w:spacing w:val="-2"/>
          <w:sz w:val="18"/>
          <w:szCs w:val="18"/>
        </w:rPr>
        <w:tab/>
        <w:t>“The subgoal established for this project is</w:t>
      </w:r>
      <w:r w:rsidRPr="00AB014C">
        <w:rPr>
          <w:rFonts w:ascii="Times New Roman Bold" w:hAnsi="Times New Roman Bold" w:cs="Times New Roman Bold"/>
          <w:spacing w:val="-2"/>
          <w:sz w:val="18"/>
          <w:szCs w:val="18"/>
        </w:rPr>
        <w:t xml:space="preserve"> __</w:t>
      </w:r>
      <w:r w:rsidRPr="00AB014C">
        <w:rPr>
          <w:rFonts w:ascii="Times New Roman" w:hAnsi="Times New Roman"/>
          <w:spacing w:val="-2"/>
          <w:sz w:val="18"/>
          <w:szCs w:val="18"/>
        </w:rPr>
        <w:t xml:space="preserve"> percent from African American-owned businesses.”</w:t>
      </w:r>
    </w:p>
    <w:p w14:paraId="1A8C0D71" w14:textId="24F6A5B6" w:rsidR="00E90447" w:rsidRDefault="00E90447" w:rsidP="00B67C0E">
      <w:pPr>
        <w:widowControl w:val="0"/>
        <w:tabs>
          <w:tab w:val="left" w:pos="3959"/>
        </w:tabs>
        <w:autoSpaceDE w:val="0"/>
        <w:autoSpaceDN w:val="0"/>
        <w:adjustRightInd w:val="0"/>
        <w:spacing w:after="0" w:line="240" w:lineRule="auto"/>
        <w:ind w:left="2880" w:hanging="720"/>
        <w:jc w:val="both"/>
        <w:rPr>
          <w:rFonts w:ascii="Times New Roman" w:hAnsi="Times New Roman"/>
          <w:spacing w:val="-2"/>
          <w:sz w:val="18"/>
          <w:szCs w:val="18"/>
        </w:rPr>
      </w:pPr>
      <w:r w:rsidRPr="00AB014C">
        <w:rPr>
          <w:rFonts w:ascii="Times New Roman" w:hAnsi="Times New Roman"/>
          <w:spacing w:val="-2"/>
          <w:sz w:val="18"/>
          <w:szCs w:val="18"/>
        </w:rPr>
        <w:t>3)</w:t>
      </w:r>
      <w:r w:rsidRPr="00AB014C">
        <w:rPr>
          <w:rFonts w:ascii="Times New Roman" w:hAnsi="Times New Roman"/>
          <w:spacing w:val="-2"/>
          <w:sz w:val="18"/>
          <w:szCs w:val="18"/>
        </w:rPr>
        <w:tab/>
        <w:t xml:space="preserve">“The subgoal established for this project is </w:t>
      </w:r>
      <w:r w:rsidRPr="00AB014C">
        <w:rPr>
          <w:rFonts w:ascii="Times New Roman Bold" w:hAnsi="Times New Roman Bold" w:cs="Times New Roman Bold"/>
          <w:spacing w:val="-2"/>
          <w:sz w:val="18"/>
          <w:szCs w:val="18"/>
        </w:rPr>
        <w:t>__</w:t>
      </w:r>
      <w:r w:rsidRPr="00AB014C">
        <w:rPr>
          <w:rFonts w:ascii="Times New Roman" w:hAnsi="Times New Roman"/>
          <w:spacing w:val="-2"/>
          <w:sz w:val="18"/>
          <w:szCs w:val="18"/>
        </w:rPr>
        <w:t xml:space="preserve"> percent from </w:t>
      </w:r>
      <w:r w:rsidR="00F6053C">
        <w:rPr>
          <w:rFonts w:ascii="Times New Roman" w:hAnsi="Times New Roman"/>
          <w:spacing w:val="-2"/>
          <w:sz w:val="18"/>
          <w:szCs w:val="18"/>
        </w:rPr>
        <w:t>w</w:t>
      </w:r>
      <w:r w:rsidR="007E3A66">
        <w:rPr>
          <w:rFonts w:ascii="Times New Roman" w:hAnsi="Times New Roman"/>
          <w:spacing w:val="-2"/>
          <w:sz w:val="18"/>
          <w:szCs w:val="18"/>
        </w:rPr>
        <w:t>omen</w:t>
      </w:r>
      <w:r w:rsidRPr="00AB014C">
        <w:rPr>
          <w:rFonts w:ascii="Times New Roman" w:hAnsi="Times New Roman"/>
          <w:spacing w:val="-2"/>
          <w:sz w:val="18"/>
          <w:szCs w:val="18"/>
        </w:rPr>
        <w:t>-owned</w:t>
      </w:r>
      <w:r w:rsidR="007452C0" w:rsidRPr="00AB014C">
        <w:rPr>
          <w:rFonts w:ascii="Times New Roman" w:hAnsi="Times New Roman"/>
          <w:spacing w:val="-2"/>
          <w:sz w:val="18"/>
          <w:szCs w:val="18"/>
        </w:rPr>
        <w:t xml:space="preserve"> </w:t>
      </w:r>
      <w:r w:rsidRPr="00AB014C">
        <w:rPr>
          <w:rFonts w:ascii="Times New Roman" w:hAnsi="Times New Roman"/>
          <w:spacing w:val="-2"/>
          <w:sz w:val="18"/>
          <w:szCs w:val="18"/>
        </w:rPr>
        <w:t>businesses.”</w:t>
      </w:r>
    </w:p>
    <w:p w14:paraId="09EC6319" w14:textId="77777777" w:rsidR="003B040E" w:rsidRPr="00AB014C" w:rsidRDefault="00B67C0E" w:rsidP="00B67C0E">
      <w:pPr>
        <w:widowControl w:val="0"/>
        <w:tabs>
          <w:tab w:val="left" w:pos="1440"/>
          <w:tab w:val="left" w:pos="2160"/>
        </w:tabs>
        <w:autoSpaceDE w:val="0"/>
        <w:autoSpaceDN w:val="0"/>
        <w:adjustRightInd w:val="0"/>
        <w:spacing w:after="0" w:line="240" w:lineRule="auto"/>
        <w:ind w:left="2160" w:hanging="2160"/>
        <w:jc w:val="both"/>
        <w:rPr>
          <w:rFonts w:ascii="Times New Roman" w:hAnsi="Times New Roman"/>
          <w:spacing w:val="-2"/>
          <w:sz w:val="18"/>
          <w:szCs w:val="18"/>
        </w:rPr>
      </w:pPr>
      <w:r>
        <w:rPr>
          <w:rFonts w:ascii="Times New Roman" w:hAnsi="Times New Roman"/>
          <w:spacing w:val="-2"/>
          <w:sz w:val="18"/>
          <w:szCs w:val="18"/>
        </w:rPr>
        <w:tab/>
        <w:t>d.</w:t>
      </w:r>
      <w:r>
        <w:rPr>
          <w:rFonts w:ascii="Times New Roman" w:hAnsi="Times New Roman"/>
          <w:spacing w:val="-2"/>
          <w:sz w:val="18"/>
          <w:szCs w:val="18"/>
        </w:rPr>
        <w:tab/>
      </w:r>
      <w:r w:rsidR="00502198">
        <w:rPr>
          <w:rFonts w:ascii="Times New Roman" w:hAnsi="Times New Roman"/>
          <w:spacing w:val="-2"/>
          <w:sz w:val="18"/>
          <w:szCs w:val="18"/>
        </w:rPr>
        <w:t>“</w:t>
      </w:r>
      <w:r w:rsidR="003B040E" w:rsidRPr="003B040E">
        <w:rPr>
          <w:rFonts w:ascii="Times New Roman" w:hAnsi="Times New Roman"/>
          <w:spacing w:val="-2"/>
          <w:sz w:val="18"/>
          <w:szCs w:val="18"/>
        </w:rPr>
        <w:t>Notwithstanding any subgoals established above, the Contractor is encouraged to use a diverse group of subcontractors and suppliers from any/all of the various MBE classifications to meet the remainder of the overall MBE participation goal.</w:t>
      </w:r>
      <w:r w:rsidR="00502198">
        <w:rPr>
          <w:rFonts w:ascii="Times New Roman" w:hAnsi="Times New Roman"/>
          <w:spacing w:val="-2"/>
          <w:sz w:val="18"/>
          <w:szCs w:val="18"/>
        </w:rPr>
        <w:t>”</w:t>
      </w:r>
    </w:p>
    <w:p w14:paraId="4CA26EA7" w14:textId="77777777" w:rsidR="00E90447" w:rsidRPr="001A750E" w:rsidRDefault="00B67C0E" w:rsidP="00B67C0E">
      <w:pPr>
        <w:widowControl w:val="0"/>
        <w:autoSpaceDE w:val="0"/>
        <w:autoSpaceDN w:val="0"/>
        <w:adjustRightInd w:val="0"/>
        <w:spacing w:after="0" w:line="240" w:lineRule="auto"/>
        <w:ind w:left="2160" w:hanging="720"/>
        <w:jc w:val="both"/>
        <w:rPr>
          <w:rFonts w:ascii="Times New Roman" w:hAnsi="Times New Roman"/>
          <w:color w:val="000000"/>
          <w:spacing w:val="-2"/>
          <w:sz w:val="18"/>
          <w:szCs w:val="18"/>
        </w:rPr>
      </w:pPr>
      <w:r>
        <w:rPr>
          <w:rFonts w:ascii="Times New Roman" w:hAnsi="Times New Roman"/>
          <w:spacing w:val="-2"/>
          <w:sz w:val="18"/>
          <w:szCs w:val="18"/>
        </w:rPr>
        <w:t>e</w:t>
      </w:r>
      <w:r w:rsidR="00E90447" w:rsidRPr="00AB014C">
        <w:rPr>
          <w:rFonts w:ascii="Times New Roman" w:hAnsi="Times New Roman"/>
          <w:spacing w:val="-2"/>
          <w:sz w:val="18"/>
          <w:szCs w:val="18"/>
        </w:rPr>
        <w:t>.</w:t>
      </w:r>
      <w:r w:rsidR="007452C0" w:rsidRPr="00AB014C">
        <w:rPr>
          <w:rFonts w:ascii="Times New Roman" w:hAnsi="Times New Roman"/>
          <w:spacing w:val="-2"/>
          <w:sz w:val="18"/>
          <w:szCs w:val="18"/>
        </w:rPr>
        <w:tab/>
      </w:r>
      <w:r w:rsidR="00E90447" w:rsidRPr="00AB014C">
        <w:rPr>
          <w:rFonts w:ascii="Times New Roman" w:hAnsi="Times New Roman"/>
          <w:spacing w:val="-2"/>
          <w:sz w:val="18"/>
          <w:szCs w:val="18"/>
        </w:rPr>
        <w:t xml:space="preserve">"The bidder or offeror is required to submit with its bid or proposal a completed </w:t>
      </w:r>
      <w:r w:rsidR="005764F4">
        <w:rPr>
          <w:rFonts w:ascii="Times New Roman" w:hAnsi="Times New Roman"/>
          <w:color w:val="000000"/>
          <w:spacing w:val="-2"/>
          <w:sz w:val="18"/>
          <w:szCs w:val="18"/>
        </w:rPr>
        <w:t>Attachment</w:t>
      </w:r>
      <w:r w:rsidR="005764F4" w:rsidRPr="001A750E">
        <w:rPr>
          <w:rFonts w:ascii="Times New Roman" w:hAnsi="Times New Roman"/>
          <w:color w:val="000000"/>
          <w:spacing w:val="-2"/>
          <w:sz w:val="18"/>
          <w:szCs w:val="18"/>
        </w:rPr>
        <w:t xml:space="preserve"> A </w:t>
      </w:r>
      <w:r w:rsidR="005764F4">
        <w:rPr>
          <w:rFonts w:ascii="Times New Roman" w:hAnsi="Times New Roman"/>
          <w:color w:val="000000"/>
          <w:spacing w:val="-2"/>
          <w:sz w:val="18"/>
          <w:szCs w:val="18"/>
        </w:rPr>
        <w:t>–</w:t>
      </w:r>
      <w:r w:rsidR="005764F4" w:rsidRPr="001A750E">
        <w:rPr>
          <w:rFonts w:ascii="Times New Roman" w:hAnsi="Times New Roman"/>
          <w:color w:val="000000"/>
          <w:spacing w:val="-2"/>
          <w:sz w:val="18"/>
          <w:szCs w:val="18"/>
        </w:rPr>
        <w:t xml:space="preserve"> </w:t>
      </w:r>
      <w:r w:rsidR="005764F4">
        <w:rPr>
          <w:rFonts w:ascii="Times New Roman" w:hAnsi="Times New Roman"/>
          <w:color w:val="000000"/>
          <w:spacing w:val="-2"/>
          <w:sz w:val="18"/>
          <w:szCs w:val="18"/>
        </w:rPr>
        <w:t xml:space="preserve">MDOT </w:t>
      </w:r>
      <w:r w:rsidR="005764F4" w:rsidRPr="001A750E">
        <w:rPr>
          <w:rFonts w:ascii="Times New Roman" w:hAnsi="Times New Roman"/>
          <w:color w:val="000000"/>
          <w:spacing w:val="-2"/>
          <w:sz w:val="18"/>
          <w:szCs w:val="18"/>
        </w:rPr>
        <w:t>Certified MBE Utilization and Fair Solicitation Affidavit</w:t>
      </w:r>
      <w:r w:rsidR="005764F4">
        <w:rPr>
          <w:rFonts w:ascii="Times New Roman" w:hAnsi="Times New Roman"/>
          <w:color w:val="000000"/>
          <w:spacing w:val="-2"/>
          <w:sz w:val="18"/>
          <w:szCs w:val="18"/>
        </w:rPr>
        <w:t xml:space="preserve"> and </w:t>
      </w:r>
      <w:r>
        <w:rPr>
          <w:rFonts w:ascii="Times New Roman" w:hAnsi="Times New Roman"/>
          <w:color w:val="000000"/>
          <w:spacing w:val="-2"/>
          <w:sz w:val="18"/>
          <w:szCs w:val="18"/>
        </w:rPr>
        <w:t xml:space="preserve">Attachment B, </w:t>
      </w:r>
      <w:r w:rsidR="005764F4">
        <w:rPr>
          <w:rFonts w:ascii="Times New Roman" w:hAnsi="Times New Roman"/>
          <w:color w:val="000000"/>
          <w:spacing w:val="-2"/>
          <w:sz w:val="18"/>
          <w:szCs w:val="18"/>
        </w:rPr>
        <w:t xml:space="preserve">MBE Participation Schedule, </w:t>
      </w:r>
      <w:r w:rsidR="00E90447" w:rsidRPr="001A750E">
        <w:rPr>
          <w:rFonts w:ascii="Times New Roman" w:hAnsi="Times New Roman"/>
          <w:color w:val="000000"/>
          <w:spacing w:val="-2"/>
          <w:sz w:val="18"/>
          <w:szCs w:val="18"/>
        </w:rPr>
        <w:t xml:space="preserve">as described in the solicitation documents. </w:t>
      </w:r>
    </w:p>
    <w:p w14:paraId="0E7BDBD5" w14:textId="77777777" w:rsidR="00E90447" w:rsidRDefault="00B67C0E"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2"/>
          <w:sz w:val="18"/>
          <w:szCs w:val="18"/>
        </w:rPr>
        <w:t>f</w:t>
      </w:r>
      <w:r w:rsidR="007452C0" w:rsidRPr="001A750E">
        <w:rPr>
          <w:rFonts w:ascii="Times New Roman" w:hAnsi="Times New Roman"/>
          <w:color w:val="000000"/>
          <w:spacing w:val="-2"/>
          <w:sz w:val="18"/>
          <w:szCs w:val="18"/>
        </w:rPr>
        <w:t>.</w:t>
      </w:r>
      <w:r w:rsidR="007452C0"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If there is no overall MBE goal or MBE subgoals established for the project, then only</w:t>
      </w:r>
      <w:r w:rsidR="00B703D0">
        <w:rPr>
          <w:rFonts w:ascii="Times New Roman" w:hAnsi="Times New Roman"/>
          <w:color w:val="000000"/>
          <w:spacing w:val="-2"/>
          <w:sz w:val="18"/>
          <w:szCs w:val="18"/>
        </w:rPr>
        <w:t xml:space="preserve"> </w:t>
      </w:r>
      <w:r w:rsidR="00E90447" w:rsidRPr="001A750E">
        <w:rPr>
          <w:rFonts w:ascii="Times New Roman" w:hAnsi="Times New Roman"/>
          <w:color w:val="000000"/>
          <w:spacing w:val="-3"/>
          <w:sz w:val="18"/>
          <w:szCs w:val="18"/>
        </w:rPr>
        <w:t xml:space="preserve">1.A. above is to be included. </w:t>
      </w:r>
    </w:p>
    <w:p w14:paraId="40AD21B7" w14:textId="77777777" w:rsidR="00BC72AB" w:rsidRPr="001A750E" w:rsidRDefault="00B67C0E"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3"/>
          <w:sz w:val="18"/>
          <w:szCs w:val="18"/>
        </w:rPr>
        <w:t>g</w:t>
      </w:r>
      <w:r w:rsidR="00BC72AB">
        <w:rPr>
          <w:rFonts w:ascii="Times New Roman" w:hAnsi="Times New Roman"/>
          <w:color w:val="000000"/>
          <w:spacing w:val="-3"/>
          <w:sz w:val="18"/>
          <w:szCs w:val="18"/>
        </w:rPr>
        <w:t>.</w:t>
      </w:r>
      <w:r w:rsidR="00BC72AB">
        <w:rPr>
          <w:rFonts w:ascii="Times New Roman" w:hAnsi="Times New Roman"/>
          <w:color w:val="000000"/>
          <w:spacing w:val="-3"/>
          <w:sz w:val="18"/>
          <w:szCs w:val="18"/>
        </w:rPr>
        <w:tab/>
      </w:r>
      <w:r w:rsidR="00BC72AB" w:rsidRPr="00BC72AB">
        <w:rPr>
          <w:rFonts w:ascii="Times New Roman" w:hAnsi="Times New Roman"/>
          <w:color w:val="000000"/>
          <w:spacing w:val="-3"/>
          <w:sz w:val="18"/>
          <w:szCs w:val="18"/>
        </w:rPr>
        <w:t>The Bidder/Offeror is advised that liquidated damages will apply in the event the Contractor fails to comply in good faith with the provisions of the MBE program and pertinent Contract provisions.</w:t>
      </w:r>
    </w:p>
    <w:p w14:paraId="4CF3512E"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2. </w:t>
      </w:r>
      <w:r w:rsidRPr="001A750E">
        <w:rPr>
          <w:rFonts w:ascii="Times New Roman" w:hAnsi="Times New Roman"/>
          <w:color w:val="000000"/>
          <w:spacing w:val="-3"/>
          <w:sz w:val="18"/>
          <w:szCs w:val="18"/>
        </w:rPr>
        <w:tab/>
        <w:t xml:space="preserve">Other Advertisement and Outreach Requirements </w:t>
      </w:r>
    </w:p>
    <w:p w14:paraId="2D7E3A89" w14:textId="77777777" w:rsidR="00E90447" w:rsidRPr="001A750E" w:rsidRDefault="007452C0"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a. </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To encourage greater MBE participation the staff of the school system should send out notices of potential projects to MBEs or solicit bids or proposals directly from minority </w:t>
      </w:r>
      <w:r w:rsidR="00E90447" w:rsidRPr="001A750E">
        <w:rPr>
          <w:rFonts w:ascii="Times New Roman" w:hAnsi="Times New Roman"/>
          <w:color w:val="000000"/>
          <w:spacing w:val="-3"/>
          <w:sz w:val="18"/>
          <w:szCs w:val="18"/>
        </w:rPr>
        <w:t xml:space="preserve">business enterprise contractors that are certified. </w:t>
      </w:r>
    </w:p>
    <w:p w14:paraId="5E987807" w14:textId="77777777" w:rsidR="00E90447" w:rsidRPr="001A750E" w:rsidRDefault="007452C0"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b.</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 copy of the solicitation notice, preferably electronically, shall be sent to </w:t>
      </w:r>
      <w:r w:rsidR="0091654D">
        <w:rPr>
          <w:rFonts w:ascii="Times New Roman" w:hAnsi="Times New Roman"/>
          <w:color w:val="000000"/>
          <w:spacing w:val="-2"/>
          <w:sz w:val="18"/>
          <w:szCs w:val="18"/>
        </w:rPr>
        <w:t>GOMA</w:t>
      </w:r>
      <w:r w:rsidR="00E90447" w:rsidRPr="001A750E">
        <w:rPr>
          <w:rFonts w:ascii="Times New Roman" w:hAnsi="Times New Roman"/>
          <w:color w:val="000000"/>
          <w:spacing w:val="-2"/>
          <w:sz w:val="18"/>
          <w:szCs w:val="18"/>
        </w:rPr>
        <w:t xml:space="preserve"> at the same time the advertisement for the solicitation is </w:t>
      </w:r>
      <w:r w:rsidR="00E90447" w:rsidRPr="001A750E">
        <w:rPr>
          <w:rFonts w:ascii="Times New Roman" w:hAnsi="Times New Roman"/>
          <w:color w:val="000000"/>
          <w:spacing w:val="-3"/>
          <w:sz w:val="18"/>
          <w:szCs w:val="18"/>
        </w:rPr>
        <w:t xml:space="preserve">released. </w:t>
      </w:r>
    </w:p>
    <w:p w14:paraId="1A4191B7" w14:textId="77777777" w:rsidR="00E90447" w:rsidRPr="001A750E" w:rsidRDefault="007452C0"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c.</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Upon request for a specific project, the school system shall provide one set of drawings and specifications (and addenda when issued) to minority business enterprise associations recognized by</w:t>
      </w:r>
      <w:r w:rsidR="00E90447" w:rsidRPr="001A750E">
        <w:rPr>
          <w:rFonts w:ascii="Times New Roman Bold" w:hAnsi="Times New Roman Bold" w:cs="Times New Roman Bold"/>
          <w:color w:val="000000"/>
          <w:spacing w:val="-2"/>
          <w:sz w:val="18"/>
          <w:szCs w:val="18"/>
        </w:rPr>
        <w:t xml:space="preserve"> </w:t>
      </w:r>
      <w:r w:rsidR="0091654D">
        <w:rPr>
          <w:rFonts w:ascii="Times New Roman" w:hAnsi="Times New Roman"/>
          <w:color w:val="000000"/>
          <w:spacing w:val="-2"/>
          <w:sz w:val="18"/>
          <w:szCs w:val="18"/>
        </w:rPr>
        <w:t>GOMA</w:t>
      </w:r>
      <w:r w:rsidR="00E90447" w:rsidRPr="001A750E">
        <w:rPr>
          <w:rFonts w:ascii="Times New Roman" w:hAnsi="Times New Roman"/>
          <w:color w:val="000000"/>
          <w:spacing w:val="-2"/>
          <w:sz w:val="18"/>
          <w:szCs w:val="18"/>
        </w:rPr>
        <w:t xml:space="preserve">.  They will be available free of charge to be picked up at a location designated by the LEA. A review of the bid or proposal activity by an association’s members may be initiated to justify continuation of </w:t>
      </w:r>
      <w:r w:rsidR="00E90447" w:rsidRPr="001A750E">
        <w:rPr>
          <w:rFonts w:ascii="Times New Roman" w:hAnsi="Times New Roman"/>
          <w:color w:val="000000"/>
          <w:spacing w:val="-3"/>
          <w:sz w:val="18"/>
          <w:szCs w:val="18"/>
        </w:rPr>
        <w:t xml:space="preserve">this service. </w:t>
      </w:r>
    </w:p>
    <w:p w14:paraId="607FE5E8" w14:textId="77777777" w:rsidR="00E90447" w:rsidRPr="001A750E" w:rsidRDefault="007452C0" w:rsidP="00B67C0E">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d.</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When a pre-bid or pre-proposal conference is held, the MBE Liaison or designated representative shall explain the MBE goal and subgoals, if applicable; the MBE provisions of the solicitation; the documentation required at the time of submission; its relationship to the responsiveness of the bidder or offeror; how to complete the required </w:t>
      </w:r>
      <w:r w:rsidR="005C134F">
        <w:rPr>
          <w:rFonts w:ascii="Times New Roman" w:hAnsi="Times New Roman"/>
          <w:color w:val="000000"/>
          <w:spacing w:val="-2"/>
          <w:sz w:val="18"/>
          <w:szCs w:val="18"/>
        </w:rPr>
        <w:t>schedules</w:t>
      </w:r>
      <w:r w:rsidR="005C134F" w:rsidRPr="001A750E">
        <w:rPr>
          <w:rFonts w:ascii="Times New Roman" w:hAnsi="Times New Roman"/>
          <w:color w:val="000000"/>
          <w:spacing w:val="-2"/>
          <w:sz w:val="18"/>
          <w:szCs w:val="18"/>
        </w:rPr>
        <w:t>, and</w:t>
      </w:r>
      <w:r w:rsidR="00E90447" w:rsidRPr="001A750E">
        <w:rPr>
          <w:rFonts w:ascii="Times New Roman" w:hAnsi="Times New Roman"/>
          <w:color w:val="000000"/>
          <w:spacing w:val="-2"/>
          <w:sz w:val="18"/>
          <w:szCs w:val="18"/>
        </w:rPr>
        <w:t xml:space="preserve"> additional information and supporting documentation that may be required after the bid or proposal opening. All contractors </w:t>
      </w:r>
      <w:r w:rsidR="0070004E">
        <w:rPr>
          <w:noProof/>
          <w:sz w:val="18"/>
          <w:szCs w:val="18"/>
        </w:rPr>
        <mc:AlternateContent>
          <mc:Choice Requires="wps">
            <w:drawing>
              <wp:anchor distT="0" distB="0" distL="114300" distR="114300" simplePos="0" relativeHeight="251561472" behindDoc="1" locked="0" layoutInCell="0" allowOverlap="1" wp14:anchorId="6E398492" wp14:editId="2F9FCD27">
                <wp:simplePos x="0" y="0"/>
                <wp:positionH relativeFrom="page">
                  <wp:posOffset>3009900</wp:posOffset>
                </wp:positionH>
                <wp:positionV relativeFrom="page">
                  <wp:posOffset>7768590</wp:posOffset>
                </wp:positionV>
                <wp:extent cx="19050" cy="12065"/>
                <wp:effectExtent l="0" t="0" r="0" b="1270"/>
                <wp:wrapNone/>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2065"/>
                        </a:xfrm>
                        <a:custGeom>
                          <a:avLst/>
                          <a:gdLst>
                            <a:gd name="T0" fmla="*/ 0 w 30"/>
                            <a:gd name="T1" fmla="*/ 19 h 19"/>
                            <a:gd name="T2" fmla="*/ 30 w 30"/>
                            <a:gd name="T3" fmla="*/ 19 h 19"/>
                            <a:gd name="T4" fmla="*/ 30 w 30"/>
                            <a:gd name="T5" fmla="*/ 0 h 19"/>
                            <a:gd name="T6" fmla="*/ 0 w 30"/>
                            <a:gd name="T7" fmla="*/ 0 h 19"/>
                          </a:gdLst>
                          <a:ahLst/>
                          <a:cxnLst>
                            <a:cxn ang="0">
                              <a:pos x="T0" y="T1"/>
                            </a:cxn>
                            <a:cxn ang="0">
                              <a:pos x="T2" y="T3"/>
                            </a:cxn>
                            <a:cxn ang="0">
                              <a:pos x="T4" y="T5"/>
                            </a:cxn>
                            <a:cxn ang="0">
                              <a:pos x="T6" y="T7"/>
                            </a:cxn>
                          </a:cxnLst>
                          <a:rect l="0" t="0" r="r" b="b"/>
                          <a:pathLst>
                            <a:path w="30" h="19">
                              <a:moveTo>
                                <a:pt x="0" y="19"/>
                              </a:moveTo>
                              <a:lnTo>
                                <a:pt x="30" y="19"/>
                              </a:lnTo>
                              <a:lnTo>
                                <a:pt x="3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1EA5" id="Freeform 12" o:spid="_x0000_s1026" style="position:absolute;margin-left:237pt;margin-top:611.7pt;width:1.5pt;height:.9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" o:allowincell="f" path="m,19r30,l30,,,,,19xe" fillcolor="black" stroked="f">
                <v:path arrowok="t" o:connecttype="custom" o:connectlocs="0,12065;19050,12065;19050,0;0,0" o:connectangles="0,0,0,0"/>
                <w10:wrap anchorx="page" anchory="page"/>
              </v:shape>
            </w:pict>
          </mc:Fallback>
        </mc:AlternateContent>
      </w:r>
      <w:bookmarkStart w:id="9" w:name="Pg10"/>
      <w:bookmarkEnd w:id="9"/>
      <w:r w:rsidR="00E90447" w:rsidRPr="001A750E">
        <w:rPr>
          <w:rFonts w:ascii="Times New Roman" w:hAnsi="Times New Roman"/>
          <w:color w:val="000000"/>
          <w:spacing w:val="-2"/>
          <w:sz w:val="18"/>
          <w:szCs w:val="18"/>
        </w:rPr>
        <w:t xml:space="preserve">who attend the pre-bid or pre-proposal conference should receive a list or information explaining how to obtain a listing of certified MBE firms who could perform the work or have expressed an interest in performing the school construction work required for the </w:t>
      </w:r>
      <w:r w:rsidR="00E90447" w:rsidRPr="001A750E">
        <w:rPr>
          <w:rFonts w:ascii="Times New Roman" w:hAnsi="Times New Roman"/>
          <w:color w:val="000000"/>
          <w:spacing w:val="-3"/>
          <w:sz w:val="18"/>
          <w:szCs w:val="18"/>
        </w:rPr>
        <w:t xml:space="preserve">specific project in the jurisdiction. </w:t>
      </w:r>
    </w:p>
    <w:p w14:paraId="25A3D99D" w14:textId="77777777" w:rsidR="00E90447" w:rsidRPr="001A750E" w:rsidRDefault="007452C0"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z w:val="18"/>
          <w:szCs w:val="18"/>
        </w:rPr>
        <w:t>e.</w:t>
      </w:r>
      <w:r w:rsidRPr="001A750E">
        <w:rPr>
          <w:rFonts w:ascii="Times New Roman" w:hAnsi="Times New Roman"/>
          <w:color w:val="000000"/>
          <w:sz w:val="18"/>
          <w:szCs w:val="18"/>
        </w:rPr>
        <w:tab/>
      </w:r>
      <w:r w:rsidR="00E90447" w:rsidRPr="001A750E">
        <w:rPr>
          <w:rFonts w:ascii="Times New Roman" w:hAnsi="Times New Roman"/>
          <w:color w:val="000000"/>
          <w:sz w:val="18"/>
          <w:szCs w:val="18"/>
        </w:rPr>
        <w:t xml:space="preserve">The names of prime contractors obtaining drawings and specifications will be shared with </w:t>
      </w:r>
      <w:r w:rsidR="00E90447" w:rsidRPr="001A750E">
        <w:rPr>
          <w:rFonts w:ascii="Times New Roman" w:hAnsi="Times New Roman"/>
          <w:color w:val="000000"/>
          <w:spacing w:val="-3"/>
          <w:sz w:val="18"/>
          <w:szCs w:val="18"/>
        </w:rPr>
        <w:t xml:space="preserve">certified MBEs and MBE associations, upon request. </w:t>
      </w:r>
    </w:p>
    <w:p w14:paraId="19E017D5"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f.</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The MBE liaison, in conjunction with the procurement officer or project staff, should</w:t>
      </w:r>
      <w:r w:rsidR="007452C0"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respond to all applicable questions and concerns relating to the project’s MBE</w:t>
      </w:r>
      <w:r w:rsidR="007452C0"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requirements completely and in a timely fashion to ensure that all potential contractors</w:t>
      </w:r>
      <w:r w:rsidR="007452C0" w:rsidRPr="001A750E">
        <w:rPr>
          <w:rFonts w:ascii="Times New Roman" w:hAnsi="Times New Roman"/>
          <w:color w:val="000000"/>
          <w:spacing w:val="-2"/>
          <w:sz w:val="18"/>
          <w:szCs w:val="18"/>
        </w:rPr>
        <w:t xml:space="preserve"> </w:t>
      </w:r>
      <w:r w:rsidRPr="001A750E">
        <w:rPr>
          <w:rFonts w:ascii="Times New Roman" w:hAnsi="Times New Roman"/>
          <w:color w:val="000000"/>
          <w:spacing w:val="-3"/>
          <w:sz w:val="18"/>
          <w:szCs w:val="18"/>
        </w:rPr>
        <w:t>and subcontractors can compete effectively.</w:t>
      </w:r>
    </w:p>
    <w:p w14:paraId="44FEF7E8" w14:textId="77777777" w:rsidR="00E90447" w:rsidRPr="00551E91"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3.</w:t>
      </w:r>
      <w:r w:rsidRPr="001A750E">
        <w:rPr>
          <w:rFonts w:ascii="Times New Roman" w:hAnsi="Times New Roman"/>
          <w:color w:val="000000"/>
          <w:spacing w:val="-3"/>
          <w:sz w:val="18"/>
          <w:szCs w:val="18"/>
        </w:rPr>
        <w:tab/>
        <w:t>All Solicitation Documents Shall Include the Following:</w:t>
      </w:r>
    </w:p>
    <w:p w14:paraId="04795B99" w14:textId="77777777" w:rsidR="00551E91" w:rsidRPr="00551E91" w:rsidRDefault="00E90447" w:rsidP="00B67C0E">
      <w:pPr>
        <w:numPr>
          <w:ilvl w:val="0"/>
          <w:numId w:val="13"/>
        </w:numPr>
        <w:tabs>
          <w:tab w:val="clear" w:pos="2016"/>
        </w:tabs>
        <w:spacing w:after="0" w:line="240" w:lineRule="auto"/>
        <w:ind w:left="2160" w:hanging="720"/>
        <w:jc w:val="both"/>
        <w:rPr>
          <w:rFonts w:ascii="Times New Roman" w:hAnsi="Times New Roman"/>
          <w:sz w:val="18"/>
          <w:szCs w:val="18"/>
        </w:rPr>
      </w:pPr>
      <w:r w:rsidRPr="00551E91">
        <w:rPr>
          <w:rFonts w:ascii="Times New Roman" w:hAnsi="Times New Roman"/>
          <w:color w:val="000000"/>
          <w:spacing w:val="-2"/>
          <w:sz w:val="18"/>
          <w:szCs w:val="18"/>
        </w:rPr>
        <w:t>“Certified Minority Business Enterprises are encouraged to respond to this solicitation</w:t>
      </w:r>
      <w:r w:rsidR="007452C0" w:rsidRPr="00551E91">
        <w:rPr>
          <w:rFonts w:ascii="Times New Roman" w:hAnsi="Times New Roman"/>
          <w:color w:val="000000"/>
          <w:spacing w:val="-2"/>
          <w:sz w:val="18"/>
          <w:szCs w:val="18"/>
        </w:rPr>
        <w:t xml:space="preserve"> </w:t>
      </w:r>
      <w:r w:rsidR="002B0E70">
        <w:rPr>
          <w:rFonts w:ascii="Times New Roman" w:hAnsi="Times New Roman"/>
          <w:color w:val="000000"/>
          <w:spacing w:val="-4"/>
          <w:sz w:val="18"/>
          <w:szCs w:val="18"/>
        </w:rPr>
        <w:t xml:space="preserve">notice”. </w:t>
      </w:r>
      <w:r w:rsidR="002B0E70" w:rsidRPr="002B0E70">
        <w:rPr>
          <w:rFonts w:ascii="Times New Roman" w:hAnsi="Times New Roman"/>
          <w:sz w:val="18"/>
          <w:szCs w:val="18"/>
        </w:rPr>
        <w:t xml:space="preserve">“All contractors, including certified MBE firms, when submitting bids or proposals as prime </w:t>
      </w:r>
      <w:r w:rsidR="005F512F" w:rsidRPr="002B0E70">
        <w:rPr>
          <w:rFonts w:ascii="Times New Roman" w:hAnsi="Times New Roman"/>
          <w:sz w:val="18"/>
          <w:szCs w:val="18"/>
        </w:rPr>
        <w:t>contractors</w:t>
      </w:r>
      <w:r w:rsidR="002B0E70" w:rsidRPr="002B0E70">
        <w:rPr>
          <w:rFonts w:ascii="Times New Roman" w:hAnsi="Times New Roman"/>
          <w:sz w:val="18"/>
          <w:szCs w:val="18"/>
        </w:rPr>
        <w:t xml:space="preserve"> are required to attempt to achieve the MBE goal and subgoals, if applicable, established for the project from certified MBEs”.</w:t>
      </w:r>
    </w:p>
    <w:p w14:paraId="3EBBA7AB" w14:textId="3835316E" w:rsidR="00E90447"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spacing w:val="-3"/>
          <w:sz w:val="18"/>
          <w:szCs w:val="18"/>
        </w:rPr>
      </w:pPr>
      <w:r w:rsidRPr="00551E91">
        <w:rPr>
          <w:rFonts w:ascii="Times New Roman" w:hAnsi="Times New Roman"/>
          <w:color w:val="000000"/>
          <w:spacing w:val="-4"/>
          <w:sz w:val="18"/>
          <w:szCs w:val="18"/>
        </w:rPr>
        <w:t xml:space="preserve"> </w:t>
      </w:r>
      <w:r w:rsidRPr="001A750E">
        <w:rPr>
          <w:rFonts w:ascii="Times New Roman" w:hAnsi="Times New Roman"/>
          <w:color w:val="000000"/>
          <w:spacing w:val="-3"/>
          <w:sz w:val="18"/>
          <w:szCs w:val="18"/>
        </w:rPr>
        <w:t xml:space="preserve">b.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contractor or supplier who provides materials, supplies, equipment and/or services for this construction project shall attempt to achieve the result that a minimum of </w:t>
      </w:r>
      <w:r w:rsidRPr="001A750E">
        <w:rPr>
          <w:rFonts w:ascii="Times New Roman Bold" w:hAnsi="Times New Roman Bold" w:cs="Times New Roman Bold"/>
          <w:color w:val="000000"/>
          <w:spacing w:val="-2"/>
          <w:sz w:val="18"/>
          <w:szCs w:val="18"/>
        </w:rPr>
        <w:t xml:space="preserve">__ </w:t>
      </w:r>
      <w:r w:rsidRPr="001A750E">
        <w:rPr>
          <w:rFonts w:ascii="Times New Roman" w:hAnsi="Times New Roman"/>
          <w:color w:val="000000"/>
          <w:spacing w:val="-2"/>
          <w:sz w:val="18"/>
          <w:szCs w:val="18"/>
        </w:rPr>
        <w:t>percent of the total</w:t>
      </w:r>
      <w:r w:rsidRPr="001A750E">
        <w:rPr>
          <w:rFonts w:ascii="Times New Roman" w:hAnsi="Times New Roman"/>
          <w:color w:val="FF0000"/>
          <w:spacing w:val="-2"/>
          <w:sz w:val="18"/>
          <w:szCs w:val="18"/>
        </w:rPr>
        <w:t xml:space="preserve"> </w:t>
      </w:r>
      <w:r w:rsidRPr="001A750E">
        <w:rPr>
          <w:rFonts w:ascii="Times New Roman" w:hAnsi="Times New Roman"/>
          <w:color w:val="000000"/>
          <w:spacing w:val="-2"/>
          <w:sz w:val="18"/>
          <w:szCs w:val="18"/>
        </w:rPr>
        <w:t xml:space="preserve">contract value is </w:t>
      </w:r>
      <w:r w:rsidRPr="00AB014C">
        <w:rPr>
          <w:rFonts w:ascii="Times New Roman" w:hAnsi="Times New Roman"/>
          <w:spacing w:val="-2"/>
          <w:sz w:val="18"/>
          <w:szCs w:val="18"/>
        </w:rPr>
        <w:t xml:space="preserve">with certified Minority Business Enterprises, with a minimum of </w:t>
      </w:r>
      <w:r w:rsidRPr="00AB014C">
        <w:rPr>
          <w:rFonts w:ascii="Times New Roman Bold" w:hAnsi="Times New Roman Bold" w:cs="Times New Roman Bold"/>
          <w:spacing w:val="-2"/>
          <w:sz w:val="18"/>
          <w:szCs w:val="18"/>
        </w:rPr>
        <w:t>__</w:t>
      </w:r>
      <w:r w:rsidRPr="00AB014C">
        <w:rPr>
          <w:rFonts w:ascii="Times New Roman" w:hAnsi="Times New Roman"/>
          <w:spacing w:val="-2"/>
          <w:sz w:val="18"/>
          <w:szCs w:val="18"/>
        </w:rPr>
        <w:t xml:space="preserve"> percent from certified African American-owned businesses, a minimum of </w:t>
      </w:r>
      <w:r w:rsidRPr="00AB014C">
        <w:rPr>
          <w:rFonts w:ascii="Times New Roman Bold" w:hAnsi="Times New Roman Bold" w:cs="Times New Roman Bold"/>
          <w:spacing w:val="-2"/>
          <w:sz w:val="18"/>
          <w:szCs w:val="18"/>
        </w:rPr>
        <w:t>__</w:t>
      </w:r>
      <w:r w:rsidRPr="00AB014C">
        <w:rPr>
          <w:rFonts w:ascii="Times New Roman" w:hAnsi="Times New Roman"/>
          <w:spacing w:val="-2"/>
          <w:sz w:val="18"/>
          <w:szCs w:val="18"/>
        </w:rPr>
        <w:t xml:space="preserve"> percent from certified </w:t>
      </w:r>
      <w:r w:rsidR="007E3A66">
        <w:rPr>
          <w:rFonts w:ascii="Times New Roman" w:hAnsi="Times New Roman"/>
          <w:spacing w:val="-2"/>
          <w:sz w:val="18"/>
          <w:szCs w:val="18"/>
        </w:rPr>
        <w:t>women</w:t>
      </w:r>
      <w:r w:rsidRPr="00AB014C">
        <w:rPr>
          <w:rFonts w:ascii="Times New Roman" w:hAnsi="Times New Roman"/>
          <w:spacing w:val="-2"/>
          <w:sz w:val="18"/>
          <w:szCs w:val="18"/>
        </w:rPr>
        <w:t>-owned businesse</w:t>
      </w:r>
      <w:r w:rsidR="00355571" w:rsidRPr="00AB014C">
        <w:rPr>
          <w:rFonts w:ascii="Times New Roman" w:hAnsi="Times New Roman"/>
          <w:spacing w:val="-2"/>
          <w:sz w:val="18"/>
          <w:szCs w:val="18"/>
        </w:rPr>
        <w:t>s, and the balance from any</w:t>
      </w:r>
      <w:r w:rsidR="008E6B0B" w:rsidRPr="00AB014C">
        <w:rPr>
          <w:rFonts w:ascii="Times New Roman" w:hAnsi="Times New Roman"/>
          <w:spacing w:val="-2"/>
          <w:sz w:val="18"/>
          <w:szCs w:val="18"/>
        </w:rPr>
        <w:t xml:space="preserve"> </w:t>
      </w:r>
      <w:r w:rsidR="00355571" w:rsidRPr="00AB014C">
        <w:rPr>
          <w:rFonts w:ascii="Times New Roman" w:hAnsi="Times New Roman"/>
          <w:spacing w:val="-2"/>
          <w:sz w:val="18"/>
          <w:szCs w:val="18"/>
        </w:rPr>
        <w:t xml:space="preserve">certified </w:t>
      </w:r>
      <w:r w:rsidRPr="00AB014C">
        <w:rPr>
          <w:rFonts w:ascii="Times New Roman" w:hAnsi="Times New Roman"/>
          <w:spacing w:val="-2"/>
          <w:sz w:val="18"/>
          <w:szCs w:val="18"/>
        </w:rPr>
        <w:t>Minority Business Enterprises.  All contr</w:t>
      </w:r>
      <w:r w:rsidR="00355571" w:rsidRPr="00AB014C">
        <w:rPr>
          <w:rFonts w:ascii="Times New Roman" w:hAnsi="Times New Roman"/>
          <w:spacing w:val="-2"/>
          <w:sz w:val="18"/>
          <w:szCs w:val="18"/>
        </w:rPr>
        <w:t>actors, including certified MBE</w:t>
      </w:r>
      <w:r w:rsidR="007452C0" w:rsidRPr="00AB014C">
        <w:rPr>
          <w:rFonts w:ascii="Times New Roman" w:hAnsi="Times New Roman"/>
          <w:spacing w:val="-2"/>
          <w:sz w:val="18"/>
          <w:szCs w:val="18"/>
        </w:rPr>
        <w:t xml:space="preserve"> </w:t>
      </w:r>
      <w:r w:rsidRPr="00AB014C">
        <w:rPr>
          <w:rFonts w:ascii="Times New Roman" w:hAnsi="Times New Roman"/>
          <w:spacing w:val="-2"/>
          <w:sz w:val="18"/>
          <w:szCs w:val="18"/>
        </w:rPr>
        <w:t>firms,</w:t>
      </w:r>
      <w:r w:rsidR="008E6B0B" w:rsidRPr="00AB014C">
        <w:rPr>
          <w:rFonts w:ascii="Times New Roman" w:hAnsi="Times New Roman"/>
          <w:spacing w:val="-2"/>
          <w:sz w:val="18"/>
          <w:szCs w:val="18"/>
        </w:rPr>
        <w:t xml:space="preserve"> </w:t>
      </w:r>
      <w:r w:rsidRPr="00AB014C">
        <w:rPr>
          <w:rFonts w:ascii="Times New Roman" w:hAnsi="Times New Roman"/>
          <w:spacing w:val="-2"/>
          <w:sz w:val="18"/>
          <w:szCs w:val="18"/>
        </w:rPr>
        <w:t>when submitting bids or proposals as prime contractors, are required to attempt to</w:t>
      </w:r>
      <w:r w:rsidR="007452C0" w:rsidRPr="00AB014C">
        <w:rPr>
          <w:rFonts w:ascii="Times New Roman" w:hAnsi="Times New Roman"/>
          <w:spacing w:val="-2"/>
          <w:sz w:val="18"/>
          <w:szCs w:val="18"/>
        </w:rPr>
        <w:t xml:space="preserve"> </w:t>
      </w:r>
      <w:r w:rsidR="00355571" w:rsidRPr="00AB014C">
        <w:rPr>
          <w:rFonts w:ascii="Times New Roman" w:hAnsi="Times New Roman"/>
          <w:spacing w:val="-2"/>
          <w:sz w:val="18"/>
          <w:szCs w:val="18"/>
        </w:rPr>
        <w:t>a</w:t>
      </w:r>
      <w:r w:rsidRPr="00AB014C">
        <w:rPr>
          <w:rFonts w:ascii="Times New Roman" w:hAnsi="Times New Roman"/>
          <w:spacing w:val="-2"/>
          <w:sz w:val="18"/>
          <w:szCs w:val="18"/>
        </w:rPr>
        <w:t xml:space="preserve">chieve the MBE goal and subgoals, if applicable, from certified MBEs”. </w:t>
      </w:r>
      <w:r w:rsidR="007452C0" w:rsidRPr="00AB014C">
        <w:rPr>
          <w:rFonts w:ascii="Times New Roman" w:hAnsi="Times New Roman"/>
          <w:spacing w:val="-2"/>
          <w:sz w:val="18"/>
          <w:szCs w:val="18"/>
        </w:rPr>
        <w:t xml:space="preserve"> </w:t>
      </w:r>
      <w:r w:rsidRPr="00AB014C">
        <w:rPr>
          <w:rFonts w:ascii="Times New Roman" w:hAnsi="Times New Roman"/>
          <w:spacing w:val="-2"/>
          <w:sz w:val="18"/>
          <w:szCs w:val="18"/>
        </w:rPr>
        <w:t xml:space="preserve">Note: see 6.1.C. above for </w:t>
      </w:r>
      <w:r w:rsidRPr="00AB014C">
        <w:rPr>
          <w:rFonts w:ascii="Times New Roman" w:hAnsi="Times New Roman"/>
          <w:spacing w:val="-3"/>
          <w:sz w:val="18"/>
          <w:szCs w:val="18"/>
        </w:rPr>
        <w:t xml:space="preserve">variations that may be required. </w:t>
      </w:r>
    </w:p>
    <w:p w14:paraId="401C0F9B" w14:textId="77777777" w:rsidR="00725579" w:rsidRPr="001A750E" w:rsidRDefault="00725579" w:rsidP="00725579">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3"/>
          <w:sz w:val="18"/>
          <w:szCs w:val="18"/>
        </w:rPr>
        <w:t>f.</w:t>
      </w:r>
      <w:r>
        <w:rPr>
          <w:rFonts w:ascii="Times New Roman" w:hAnsi="Times New Roman"/>
          <w:color w:val="000000"/>
          <w:spacing w:val="-3"/>
          <w:sz w:val="18"/>
          <w:szCs w:val="18"/>
        </w:rPr>
        <w:tab/>
      </w:r>
      <w:r w:rsidRPr="00BC72AB">
        <w:rPr>
          <w:rFonts w:ascii="Times New Roman" w:hAnsi="Times New Roman"/>
          <w:color w:val="000000"/>
          <w:spacing w:val="-3"/>
          <w:sz w:val="18"/>
          <w:szCs w:val="18"/>
        </w:rPr>
        <w:t>The Bidder/Offeror is advised that liquidated damages will apply in the event the Contractor fails to comply in good faith with the provisions of the MBE program and pertinent Contract provisions.</w:t>
      </w:r>
    </w:p>
    <w:p w14:paraId="0F8F87E6" w14:textId="77777777" w:rsidR="00E90447" w:rsidRPr="001A750E" w:rsidRDefault="00802FC5"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AB014C">
        <w:rPr>
          <w:rFonts w:ascii="Times New Roman" w:hAnsi="Times New Roman"/>
          <w:spacing w:val="-2"/>
          <w:sz w:val="18"/>
          <w:szCs w:val="18"/>
        </w:rPr>
        <w:t xml:space="preserve">c. </w:t>
      </w:r>
      <w:r w:rsidRPr="00AB014C">
        <w:rPr>
          <w:rFonts w:ascii="Times New Roman" w:hAnsi="Times New Roman"/>
          <w:spacing w:val="-2"/>
          <w:sz w:val="18"/>
          <w:szCs w:val="18"/>
        </w:rPr>
        <w:tab/>
        <w:t>Each bid or offer submitted, including a submittal from a certified MBE in response to this solicitation, shall</w:t>
      </w:r>
      <w:r w:rsidRPr="001A750E">
        <w:rPr>
          <w:rFonts w:ascii="Times New Roman" w:hAnsi="Times New Roman"/>
          <w:color w:val="000000"/>
          <w:spacing w:val="-2"/>
          <w:sz w:val="18"/>
          <w:szCs w:val="18"/>
        </w:rPr>
        <w:t xml:space="preserve"> be accompanied by</w:t>
      </w:r>
      <w:r>
        <w:rPr>
          <w:rFonts w:ascii="Times New Roman" w:hAnsi="Times New Roman"/>
          <w:color w:val="000000"/>
          <w:spacing w:val="-2"/>
          <w:sz w:val="18"/>
          <w:szCs w:val="18"/>
        </w:rPr>
        <w:t xml:space="preserve"> a</w:t>
      </w:r>
      <w:r w:rsidRPr="001A750E">
        <w:rPr>
          <w:rFonts w:ascii="Times New Roman" w:hAnsi="Times New Roman"/>
          <w:color w:val="000000"/>
          <w:spacing w:val="-2"/>
          <w:sz w:val="18"/>
          <w:szCs w:val="18"/>
        </w:rPr>
        <w:t xml:space="preserve"> completed </w:t>
      </w:r>
      <w:r>
        <w:rPr>
          <w:rFonts w:ascii="Times New Roman" w:hAnsi="Times New Roman"/>
          <w:color w:val="000000"/>
          <w:spacing w:val="-2"/>
          <w:sz w:val="18"/>
          <w:szCs w:val="18"/>
        </w:rPr>
        <w:t>Attachment</w:t>
      </w:r>
      <w:r w:rsidRPr="001A750E">
        <w:rPr>
          <w:rFonts w:ascii="Times New Roman" w:hAnsi="Times New Roman"/>
          <w:color w:val="000000"/>
          <w:spacing w:val="-2"/>
          <w:sz w:val="18"/>
          <w:szCs w:val="18"/>
        </w:rPr>
        <w:t xml:space="preserve"> A </w:t>
      </w:r>
      <w:r>
        <w:rPr>
          <w:rFonts w:ascii="Times New Roman" w:hAnsi="Times New Roman"/>
          <w:color w:val="000000"/>
          <w:spacing w:val="-2"/>
          <w:sz w:val="18"/>
          <w:szCs w:val="18"/>
        </w:rPr>
        <w:t>–</w:t>
      </w:r>
      <w:r w:rsidRPr="001A750E">
        <w:rPr>
          <w:rFonts w:ascii="Times New Roman" w:hAnsi="Times New Roman"/>
          <w:color w:val="000000"/>
          <w:spacing w:val="-2"/>
          <w:sz w:val="18"/>
          <w:szCs w:val="18"/>
        </w:rPr>
        <w:t xml:space="preserve"> </w:t>
      </w:r>
      <w:r>
        <w:rPr>
          <w:rFonts w:ascii="Times New Roman" w:hAnsi="Times New Roman"/>
          <w:color w:val="000000"/>
          <w:spacing w:val="-2"/>
          <w:sz w:val="18"/>
          <w:szCs w:val="18"/>
        </w:rPr>
        <w:t xml:space="preserve">MDOT </w:t>
      </w:r>
      <w:r w:rsidRPr="001A750E">
        <w:rPr>
          <w:rFonts w:ascii="Times New Roman" w:hAnsi="Times New Roman"/>
          <w:color w:val="000000"/>
          <w:spacing w:val="-2"/>
          <w:sz w:val="18"/>
          <w:szCs w:val="18"/>
        </w:rPr>
        <w:t>Certified MBE Utilization and Fair Solicitation Affidavit</w:t>
      </w:r>
      <w:r>
        <w:rPr>
          <w:rFonts w:ascii="Times New Roman" w:hAnsi="Times New Roman"/>
          <w:color w:val="000000"/>
          <w:spacing w:val="-2"/>
          <w:sz w:val="18"/>
          <w:szCs w:val="18"/>
        </w:rPr>
        <w:t xml:space="preserve"> and Attachment B - MBE Participation Schedule,.</w:t>
      </w:r>
    </w:p>
    <w:p w14:paraId="105D4D30" w14:textId="77777777" w:rsidR="00E90447" w:rsidRPr="00AB014C" w:rsidRDefault="00E90447" w:rsidP="00B67C0E">
      <w:pPr>
        <w:widowControl w:val="0"/>
        <w:tabs>
          <w:tab w:val="left" w:pos="3960"/>
        </w:tabs>
        <w:autoSpaceDE w:val="0"/>
        <w:autoSpaceDN w:val="0"/>
        <w:adjustRightInd w:val="0"/>
        <w:spacing w:after="0" w:line="240" w:lineRule="auto"/>
        <w:ind w:left="2430" w:hanging="27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1)  </w:t>
      </w:r>
      <w:r w:rsidR="00802FC5">
        <w:rPr>
          <w:rFonts w:ascii="Times New Roman" w:hAnsi="Times New Roman"/>
          <w:color w:val="000000"/>
          <w:spacing w:val="-2"/>
          <w:sz w:val="18"/>
          <w:szCs w:val="18"/>
        </w:rPr>
        <w:t xml:space="preserve">Attachment </w:t>
      </w:r>
      <w:r w:rsidR="00802FC5" w:rsidRPr="001A750E">
        <w:rPr>
          <w:rFonts w:ascii="Times New Roman" w:hAnsi="Times New Roman"/>
          <w:color w:val="000000"/>
          <w:spacing w:val="-2"/>
          <w:sz w:val="18"/>
          <w:szCs w:val="18"/>
        </w:rPr>
        <w:t>A</w:t>
      </w:r>
      <w:r w:rsidRPr="001A750E">
        <w:rPr>
          <w:rFonts w:ascii="Times New Roman" w:hAnsi="Times New Roman"/>
          <w:color w:val="000000"/>
          <w:spacing w:val="-2"/>
          <w:sz w:val="18"/>
          <w:szCs w:val="18"/>
        </w:rPr>
        <w:t xml:space="preserve"> shall be submitted with the sealed bid price or proposal at a place, date, and time </w:t>
      </w:r>
      <w:r w:rsidRPr="00AB014C">
        <w:rPr>
          <w:rFonts w:ascii="Times New Roman" w:hAnsi="Times New Roman"/>
          <w:color w:val="000000"/>
          <w:spacing w:val="-2"/>
          <w:sz w:val="18"/>
          <w:szCs w:val="18"/>
        </w:rPr>
        <w:t>specified in the</w:t>
      </w:r>
      <w:r w:rsidR="004024DA">
        <w:rPr>
          <w:rFonts w:ascii="Times New Roman" w:hAnsi="Times New Roman"/>
          <w:color w:val="000000"/>
          <w:spacing w:val="-2"/>
          <w:sz w:val="18"/>
          <w:szCs w:val="18"/>
        </w:rPr>
        <w:t xml:space="preserve"> </w:t>
      </w:r>
      <w:r w:rsidRPr="00AB014C">
        <w:rPr>
          <w:rFonts w:ascii="Times New Roman" w:hAnsi="Times New Roman"/>
          <w:color w:val="000000"/>
          <w:spacing w:val="-2"/>
          <w:sz w:val="18"/>
          <w:szCs w:val="18"/>
        </w:rPr>
        <w:t xml:space="preserve">solicitation document. </w:t>
      </w:r>
    </w:p>
    <w:p w14:paraId="6666DA9D" w14:textId="77777777" w:rsidR="00E90447" w:rsidRPr="00AB014C" w:rsidRDefault="00AE5C6E" w:rsidP="00B67C0E">
      <w:pPr>
        <w:widowControl w:val="0"/>
        <w:tabs>
          <w:tab w:val="left" w:pos="3959"/>
        </w:tabs>
        <w:autoSpaceDE w:val="0"/>
        <w:autoSpaceDN w:val="0"/>
        <w:adjustRightInd w:val="0"/>
        <w:spacing w:after="0" w:line="240" w:lineRule="auto"/>
        <w:ind w:left="2430" w:hanging="270"/>
        <w:jc w:val="both"/>
        <w:rPr>
          <w:rFonts w:ascii="Times New Roman" w:hAnsi="Times New Roman"/>
          <w:color w:val="000000"/>
          <w:spacing w:val="-2"/>
          <w:sz w:val="18"/>
          <w:szCs w:val="18"/>
        </w:rPr>
      </w:pPr>
      <w:r w:rsidRPr="00AB014C">
        <w:rPr>
          <w:rFonts w:ascii="Times New Roman" w:hAnsi="Times New Roman"/>
          <w:color w:val="000000"/>
          <w:spacing w:val="-2"/>
          <w:sz w:val="18"/>
          <w:szCs w:val="18"/>
        </w:rPr>
        <w:t xml:space="preserve">2)  As an alternative, and at the discretion of the school system, </w:t>
      </w:r>
      <w:r w:rsidR="00A34225">
        <w:rPr>
          <w:rFonts w:ascii="Times New Roman" w:hAnsi="Times New Roman"/>
          <w:color w:val="000000"/>
          <w:spacing w:val="-2"/>
          <w:sz w:val="18"/>
          <w:szCs w:val="18"/>
        </w:rPr>
        <w:t xml:space="preserve">Attachments B </w:t>
      </w:r>
      <w:r w:rsidRPr="00AB014C">
        <w:rPr>
          <w:rFonts w:ascii="Times New Roman" w:hAnsi="Times New Roman"/>
          <w:color w:val="000000"/>
          <w:spacing w:val="-2"/>
          <w:sz w:val="18"/>
          <w:szCs w:val="18"/>
        </w:rPr>
        <w:t xml:space="preserve">could be submitted </w:t>
      </w:r>
      <w:r w:rsidR="0014454E">
        <w:rPr>
          <w:rFonts w:ascii="Times New Roman" w:hAnsi="Times New Roman"/>
          <w:color w:val="000000"/>
          <w:spacing w:val="-2"/>
          <w:sz w:val="18"/>
          <w:szCs w:val="18"/>
        </w:rPr>
        <w:t>within</w:t>
      </w:r>
      <w:r w:rsidRPr="00AB014C">
        <w:rPr>
          <w:rFonts w:ascii="Times New Roman" w:hAnsi="Times New Roman"/>
          <w:color w:val="000000"/>
          <w:spacing w:val="-2"/>
          <w:sz w:val="18"/>
          <w:szCs w:val="18"/>
        </w:rPr>
        <w:t xml:space="preserve"> a maximum of 30 minutes</w:t>
      </w:r>
      <w:r w:rsidR="0014454E">
        <w:rPr>
          <w:rFonts w:ascii="Times New Roman" w:hAnsi="Times New Roman"/>
          <w:color w:val="000000"/>
          <w:spacing w:val="-2"/>
          <w:sz w:val="18"/>
          <w:szCs w:val="18"/>
        </w:rPr>
        <w:t xml:space="preserve"> after the due time of the bid or proposal documents</w:t>
      </w:r>
      <w:r w:rsidRPr="00AB014C">
        <w:rPr>
          <w:rFonts w:ascii="Times New Roman" w:hAnsi="Times New Roman"/>
          <w:color w:val="000000"/>
          <w:spacing w:val="-2"/>
          <w:sz w:val="18"/>
          <w:szCs w:val="18"/>
        </w:rPr>
        <w:t xml:space="preserve">. </w:t>
      </w:r>
      <w:r w:rsidR="006B1C06">
        <w:rPr>
          <w:rFonts w:ascii="Times New Roman" w:hAnsi="Times New Roman"/>
          <w:color w:val="000000"/>
          <w:spacing w:val="-2"/>
          <w:sz w:val="18"/>
          <w:szCs w:val="18"/>
        </w:rPr>
        <w:t xml:space="preserve"> </w:t>
      </w:r>
      <w:r w:rsidRPr="00AB014C">
        <w:rPr>
          <w:rFonts w:ascii="Times New Roman" w:hAnsi="Times New Roman"/>
          <w:color w:val="000000"/>
          <w:spacing w:val="-2"/>
          <w:sz w:val="18"/>
          <w:szCs w:val="18"/>
        </w:rPr>
        <w:t xml:space="preserve">Within that time (30 minutes) each bidder or offeror must submit </w:t>
      </w:r>
      <w:r w:rsidR="00A34225">
        <w:rPr>
          <w:rFonts w:ascii="Times New Roman" w:hAnsi="Times New Roman"/>
          <w:color w:val="000000"/>
          <w:spacing w:val="-2"/>
          <w:sz w:val="18"/>
          <w:szCs w:val="18"/>
        </w:rPr>
        <w:t>Attachment B</w:t>
      </w:r>
      <w:r w:rsidRPr="00AB014C">
        <w:rPr>
          <w:rFonts w:ascii="Times New Roman" w:hAnsi="Times New Roman"/>
          <w:color w:val="000000"/>
          <w:spacing w:val="-2"/>
          <w:sz w:val="18"/>
          <w:szCs w:val="18"/>
        </w:rPr>
        <w:t xml:space="preserve">, in a separate sealed envelope.  The sealed price envelopes from each bidder or offeror who submits both the sealed bid or proposal and the envelope with </w:t>
      </w:r>
      <w:r w:rsidR="00A34225">
        <w:rPr>
          <w:rFonts w:ascii="Times New Roman" w:hAnsi="Times New Roman"/>
          <w:color w:val="000000"/>
          <w:spacing w:val="-2"/>
          <w:sz w:val="18"/>
          <w:szCs w:val="18"/>
        </w:rPr>
        <w:t>Attachment</w:t>
      </w:r>
      <w:r w:rsidR="00A34225" w:rsidRPr="001A750E">
        <w:rPr>
          <w:rFonts w:ascii="Times New Roman" w:hAnsi="Times New Roman"/>
          <w:color w:val="000000"/>
          <w:spacing w:val="-2"/>
          <w:sz w:val="18"/>
          <w:szCs w:val="18"/>
        </w:rPr>
        <w:t xml:space="preserve"> </w:t>
      </w:r>
      <w:r w:rsidR="00A34225">
        <w:rPr>
          <w:rFonts w:ascii="Times New Roman" w:hAnsi="Times New Roman"/>
          <w:color w:val="000000"/>
          <w:spacing w:val="-2"/>
          <w:sz w:val="18"/>
          <w:szCs w:val="18"/>
        </w:rPr>
        <w:t xml:space="preserve">B </w:t>
      </w:r>
      <w:r w:rsidRPr="00AB014C">
        <w:rPr>
          <w:rFonts w:ascii="Times New Roman" w:hAnsi="Times New Roman"/>
          <w:color w:val="000000"/>
          <w:spacing w:val="-2"/>
          <w:sz w:val="18"/>
          <w:szCs w:val="18"/>
        </w:rPr>
        <w:t xml:space="preserve">will then be opened and reviewed and recorded as a viable submission.  Any contractor that fails to submit the second envelope, with </w:t>
      </w:r>
      <w:r w:rsidR="00A34225">
        <w:rPr>
          <w:rFonts w:ascii="Times New Roman" w:hAnsi="Times New Roman"/>
          <w:color w:val="000000"/>
          <w:spacing w:val="-2"/>
          <w:sz w:val="18"/>
          <w:szCs w:val="18"/>
        </w:rPr>
        <w:t>Attachment</w:t>
      </w:r>
      <w:r w:rsidR="005D76CA">
        <w:rPr>
          <w:rFonts w:ascii="Times New Roman" w:hAnsi="Times New Roman"/>
          <w:color w:val="000000"/>
          <w:spacing w:val="-2"/>
          <w:sz w:val="18"/>
          <w:szCs w:val="18"/>
        </w:rPr>
        <w:t xml:space="preserve"> </w:t>
      </w:r>
      <w:r w:rsidR="00A34225">
        <w:rPr>
          <w:rFonts w:ascii="Times New Roman" w:hAnsi="Times New Roman"/>
          <w:color w:val="000000"/>
          <w:spacing w:val="-2"/>
          <w:sz w:val="18"/>
          <w:szCs w:val="18"/>
        </w:rPr>
        <w:t>B</w:t>
      </w:r>
      <w:r w:rsidRPr="00AB014C">
        <w:rPr>
          <w:rFonts w:ascii="Times New Roman" w:hAnsi="Times New Roman"/>
          <w:color w:val="000000"/>
          <w:spacing w:val="-2"/>
          <w:sz w:val="18"/>
          <w:szCs w:val="18"/>
        </w:rPr>
        <w:t xml:space="preserve">, prior to the specified time allowed (30 minutes) after the submittal of the sealed bid or proposal will be deemed non-responsive and the sealed bid or proposal will not be opened or considered. </w:t>
      </w:r>
    </w:p>
    <w:p w14:paraId="12DDB160"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AB014C">
        <w:rPr>
          <w:rFonts w:ascii="Times New Roman" w:hAnsi="Times New Roman"/>
          <w:color w:val="000000"/>
          <w:spacing w:val="-3"/>
          <w:sz w:val="18"/>
          <w:szCs w:val="18"/>
        </w:rPr>
        <w:t xml:space="preserve">d. </w:t>
      </w:r>
      <w:r w:rsidRPr="00AB014C">
        <w:rPr>
          <w:rFonts w:ascii="Times New Roman" w:hAnsi="Times New Roman"/>
          <w:color w:val="000000"/>
          <w:spacing w:val="-3"/>
          <w:sz w:val="18"/>
          <w:szCs w:val="18"/>
        </w:rPr>
        <w:tab/>
      </w:r>
      <w:r w:rsidRPr="00AB014C">
        <w:rPr>
          <w:rFonts w:ascii="Times New Roman" w:hAnsi="Times New Roman"/>
          <w:color w:val="000000"/>
          <w:spacing w:val="-2"/>
          <w:sz w:val="18"/>
          <w:szCs w:val="18"/>
        </w:rPr>
        <w:t xml:space="preserve">The submittal of a completed and signed </w:t>
      </w:r>
      <w:r w:rsidR="00A34225">
        <w:rPr>
          <w:rFonts w:ascii="Times New Roman" w:hAnsi="Times New Roman"/>
          <w:color w:val="000000"/>
          <w:spacing w:val="-2"/>
          <w:sz w:val="18"/>
          <w:szCs w:val="18"/>
        </w:rPr>
        <w:t xml:space="preserve">Attachment </w:t>
      </w:r>
      <w:r w:rsidRPr="00AB014C">
        <w:rPr>
          <w:rFonts w:ascii="Times New Roman" w:hAnsi="Times New Roman"/>
          <w:color w:val="000000"/>
          <w:spacing w:val="-2"/>
          <w:sz w:val="18"/>
          <w:szCs w:val="18"/>
        </w:rPr>
        <w:t xml:space="preserve">A </w:t>
      </w:r>
      <w:r w:rsidR="0014454E">
        <w:rPr>
          <w:rFonts w:ascii="Times New Roman" w:hAnsi="Times New Roman"/>
          <w:color w:val="000000"/>
          <w:spacing w:val="-2"/>
          <w:sz w:val="18"/>
          <w:szCs w:val="18"/>
        </w:rPr>
        <w:t>–</w:t>
      </w:r>
      <w:r w:rsidRPr="00AB014C">
        <w:rPr>
          <w:rFonts w:ascii="Times New Roman" w:hAnsi="Times New Roman"/>
          <w:color w:val="000000"/>
          <w:spacing w:val="-2"/>
          <w:sz w:val="18"/>
          <w:szCs w:val="18"/>
        </w:rPr>
        <w:t xml:space="preserve"> </w:t>
      </w:r>
      <w:r w:rsidR="0014454E">
        <w:rPr>
          <w:rFonts w:ascii="Times New Roman" w:hAnsi="Times New Roman"/>
          <w:color w:val="000000"/>
          <w:spacing w:val="-2"/>
          <w:sz w:val="18"/>
          <w:szCs w:val="18"/>
        </w:rPr>
        <w:t xml:space="preserve">MDOT </w:t>
      </w:r>
      <w:r w:rsidRPr="00AB014C">
        <w:rPr>
          <w:rFonts w:ascii="Times New Roman" w:hAnsi="Times New Roman"/>
          <w:color w:val="000000"/>
          <w:spacing w:val="-2"/>
          <w:sz w:val="18"/>
          <w:szCs w:val="18"/>
        </w:rPr>
        <w:t>Certified MBE</w:t>
      </w:r>
      <w:r w:rsidRPr="001A750E">
        <w:rPr>
          <w:rFonts w:ascii="Times New Roman" w:hAnsi="Times New Roman"/>
          <w:color w:val="000000"/>
          <w:spacing w:val="-2"/>
          <w:sz w:val="18"/>
          <w:szCs w:val="18"/>
        </w:rPr>
        <w:t xml:space="preserve"> Utilization and Fair Solicitation Affidavit </w:t>
      </w:r>
      <w:r w:rsidRPr="001A750E">
        <w:rPr>
          <w:rFonts w:ascii="Times New Roman" w:hAnsi="Times New Roman"/>
          <w:color w:val="000000"/>
          <w:spacing w:val="-2"/>
          <w:sz w:val="18"/>
          <w:szCs w:val="18"/>
        </w:rPr>
        <w:lastRenderedPageBreak/>
        <w:t xml:space="preserve">indicates the bidder’s or offeror’s recognition and commitment to attempt to achieve the MBE goal and/or MBE subgoals, if applicable, for the specific project. </w:t>
      </w:r>
    </w:p>
    <w:p w14:paraId="5DEA5869" w14:textId="77777777" w:rsidR="008C070C" w:rsidRPr="001A750E" w:rsidRDefault="007452C0"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bidder or offeror recognizes that their efforts made to initiate contact, to solicit, and to include MBE firms in this project will be reviewed carefully and evaluated based upon the actions taken by them prior to and up to 10 </w:t>
      </w:r>
      <w:r w:rsidR="0014454E">
        <w:rPr>
          <w:rFonts w:ascii="Times New Roman" w:hAnsi="Times New Roman"/>
          <w:color w:val="000000"/>
          <w:spacing w:val="-2"/>
          <w:sz w:val="18"/>
          <w:szCs w:val="18"/>
        </w:rPr>
        <w:t xml:space="preserve">business </w:t>
      </w:r>
      <w:r w:rsidR="00E90447" w:rsidRPr="001A750E">
        <w:rPr>
          <w:rFonts w:ascii="Times New Roman" w:hAnsi="Times New Roman"/>
          <w:color w:val="000000"/>
          <w:spacing w:val="-2"/>
          <w:sz w:val="18"/>
          <w:szCs w:val="18"/>
        </w:rPr>
        <w:t xml:space="preserve">days before the bid or proposal opening.  Follow-up actions taken by the bidder or offeror within the 10 </w:t>
      </w:r>
      <w:r w:rsidR="0014454E">
        <w:rPr>
          <w:rFonts w:ascii="Times New Roman" w:hAnsi="Times New Roman"/>
          <w:color w:val="000000"/>
          <w:spacing w:val="-2"/>
          <w:sz w:val="18"/>
          <w:szCs w:val="18"/>
        </w:rPr>
        <w:t xml:space="preserve">business </w:t>
      </w:r>
      <w:r w:rsidR="00E90447" w:rsidRPr="001A750E">
        <w:rPr>
          <w:rFonts w:ascii="Times New Roman" w:hAnsi="Times New Roman"/>
          <w:color w:val="000000"/>
          <w:spacing w:val="-3"/>
          <w:sz w:val="18"/>
          <w:szCs w:val="18"/>
        </w:rPr>
        <w:t xml:space="preserve">days prior to the bid opening will also be considered. </w:t>
      </w:r>
    </w:p>
    <w:p w14:paraId="024E9841" w14:textId="77777777" w:rsidR="00E90447" w:rsidRPr="001A750E" w:rsidRDefault="007452C0"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3"/>
          <w:sz w:val="18"/>
          <w:szCs w:val="18"/>
        </w:rPr>
      </w:pPr>
      <w:bookmarkStart w:id="10" w:name="Pg11"/>
      <w:bookmarkEnd w:id="10"/>
      <w:r w:rsidRPr="001A750E">
        <w:rPr>
          <w:rFonts w:ascii="Times New Roman" w:hAnsi="Times New Roman"/>
          <w:color w:val="000000"/>
          <w:spacing w:val="-1"/>
          <w:sz w:val="18"/>
          <w:szCs w:val="18"/>
        </w:rPr>
        <w:t>2)</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Based upon this review and evaluation it will be determined, by the MBE liaison, </w:t>
      </w:r>
      <w:r w:rsidR="00E90447" w:rsidRPr="001A750E">
        <w:rPr>
          <w:rFonts w:ascii="Times New Roman" w:hAnsi="Times New Roman"/>
          <w:color w:val="000000"/>
          <w:spacing w:val="-2"/>
          <w:sz w:val="18"/>
          <w:szCs w:val="18"/>
        </w:rPr>
        <w:t xml:space="preserve">procurement officer, or a designated person, if a good faith effort was made by the </w:t>
      </w:r>
      <w:r w:rsidR="00E90447" w:rsidRPr="001A750E">
        <w:rPr>
          <w:rFonts w:ascii="Times New Roman" w:hAnsi="Times New Roman"/>
          <w:color w:val="000000"/>
          <w:spacing w:val="-3"/>
          <w:sz w:val="18"/>
          <w:szCs w:val="18"/>
        </w:rPr>
        <w:t xml:space="preserve">apparent low bidder or apparent successful offeror. </w:t>
      </w:r>
    </w:p>
    <w:p w14:paraId="1C339C81"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e. </w:t>
      </w:r>
      <w:r w:rsidRPr="001A750E">
        <w:rPr>
          <w:rFonts w:ascii="Times New Roman" w:hAnsi="Times New Roman"/>
          <w:color w:val="000000"/>
          <w:spacing w:val="-2"/>
          <w:sz w:val="18"/>
          <w:szCs w:val="18"/>
        </w:rPr>
        <w:tab/>
        <w:t xml:space="preserve">The bidder or offeror must check one of the </w:t>
      </w:r>
      <w:r w:rsidR="0014454E">
        <w:rPr>
          <w:rFonts w:ascii="Times New Roman" w:hAnsi="Times New Roman"/>
          <w:color w:val="000000"/>
          <w:spacing w:val="-2"/>
          <w:sz w:val="18"/>
          <w:szCs w:val="18"/>
        </w:rPr>
        <w:t>two</w:t>
      </w:r>
      <w:r w:rsidR="0014454E"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boxes on </w:t>
      </w:r>
      <w:r w:rsidR="001056F2">
        <w:rPr>
          <w:rFonts w:ascii="Times New Roman" w:hAnsi="Times New Roman"/>
          <w:color w:val="000000"/>
          <w:spacing w:val="-2"/>
          <w:sz w:val="18"/>
          <w:szCs w:val="18"/>
        </w:rPr>
        <w:t>Attachment</w:t>
      </w:r>
      <w:r w:rsidR="001056F2"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A, which relates to the level of MBE participation achieved for the project. </w:t>
      </w:r>
      <w:r w:rsidR="005D76CA">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The bidder’s or offeror’s signature indicates that in the event that they did not meet the MBE goal or subgoals, if </w:t>
      </w:r>
      <w:r w:rsidRPr="001A750E">
        <w:rPr>
          <w:rFonts w:ascii="Times New Roman" w:hAnsi="Times New Roman"/>
          <w:color w:val="000000"/>
          <w:spacing w:val="-3"/>
          <w:sz w:val="18"/>
          <w:szCs w:val="18"/>
        </w:rPr>
        <w:t xml:space="preserve">applicable, that: </w:t>
      </w:r>
    </w:p>
    <w:p w14:paraId="0307BEC3"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1)  They are therefore requesting a waiver, and </w:t>
      </w:r>
    </w:p>
    <w:p w14:paraId="5B2DE44D" w14:textId="77777777" w:rsidR="00E90447" w:rsidRPr="001A750E" w:rsidRDefault="00E90447" w:rsidP="00B67C0E">
      <w:pPr>
        <w:widowControl w:val="0"/>
        <w:tabs>
          <w:tab w:val="left" w:pos="3959"/>
        </w:tabs>
        <w:autoSpaceDE w:val="0"/>
        <w:autoSpaceDN w:val="0"/>
        <w:adjustRightInd w:val="0"/>
        <w:spacing w:after="0" w:line="240" w:lineRule="auto"/>
        <w:ind w:left="2430" w:hanging="27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2)  Documentation of their good faith efforts will be provided to the school system staff within 10 </w:t>
      </w:r>
      <w:r w:rsidR="0014454E">
        <w:rPr>
          <w:rFonts w:ascii="Times New Roman" w:hAnsi="Times New Roman"/>
          <w:color w:val="000000"/>
          <w:spacing w:val="-2"/>
          <w:sz w:val="18"/>
          <w:szCs w:val="18"/>
        </w:rPr>
        <w:t xml:space="preserve">business </w:t>
      </w:r>
      <w:r w:rsidRPr="001A750E">
        <w:rPr>
          <w:rFonts w:ascii="Times New Roman" w:hAnsi="Times New Roman"/>
          <w:color w:val="000000"/>
          <w:spacing w:val="-2"/>
          <w:sz w:val="18"/>
          <w:szCs w:val="18"/>
        </w:rPr>
        <w:t xml:space="preserve">days of being notified that they are the apparent low bidder or apparent </w:t>
      </w:r>
      <w:r w:rsidRPr="001A750E">
        <w:rPr>
          <w:rFonts w:ascii="Times New Roman" w:hAnsi="Times New Roman"/>
          <w:color w:val="000000"/>
          <w:spacing w:val="-3"/>
          <w:sz w:val="18"/>
          <w:szCs w:val="18"/>
        </w:rPr>
        <w:t xml:space="preserve">successful offeror. </w:t>
      </w:r>
    </w:p>
    <w:p w14:paraId="0A9C574A"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 xml:space="preserve">f.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bidder or offeror must submit </w:t>
      </w:r>
      <w:r w:rsidR="00F96ABB">
        <w:rPr>
          <w:rFonts w:ascii="Times New Roman" w:hAnsi="Times New Roman"/>
          <w:color w:val="000000"/>
          <w:spacing w:val="-2"/>
          <w:sz w:val="18"/>
          <w:szCs w:val="18"/>
        </w:rPr>
        <w:t>Attachment</w:t>
      </w:r>
      <w:r w:rsidR="003110D7">
        <w:rPr>
          <w:rFonts w:ascii="Times New Roman" w:hAnsi="Times New Roman"/>
          <w:color w:val="000000"/>
          <w:spacing w:val="-2"/>
          <w:sz w:val="18"/>
          <w:szCs w:val="18"/>
        </w:rPr>
        <w:t xml:space="preserve"> B </w:t>
      </w:r>
      <w:r w:rsidRPr="001A750E">
        <w:rPr>
          <w:rFonts w:ascii="Times New Roman" w:hAnsi="Times New Roman"/>
          <w:color w:val="000000"/>
          <w:spacing w:val="-2"/>
          <w:sz w:val="18"/>
          <w:szCs w:val="18"/>
        </w:rPr>
        <w:t xml:space="preserve"> (as and when described above), which lists and provides information related to each certified MBE firm that the bidder or offeror will utilize on this project. A completed and accurate </w:t>
      </w:r>
      <w:r w:rsidR="003110D7">
        <w:rPr>
          <w:rFonts w:ascii="Times New Roman" w:hAnsi="Times New Roman"/>
          <w:color w:val="000000"/>
          <w:spacing w:val="-2"/>
          <w:sz w:val="18"/>
          <w:szCs w:val="18"/>
        </w:rPr>
        <w:t>Attachment B</w:t>
      </w:r>
      <w:r w:rsidR="003110D7"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is required. All of the work specified to be performed by each MBE firm, MDOT certification number, minority </w:t>
      </w:r>
      <w:r w:rsidR="0014454E">
        <w:rPr>
          <w:rFonts w:ascii="Times New Roman" w:hAnsi="Times New Roman"/>
          <w:color w:val="000000"/>
          <w:spacing w:val="-2"/>
          <w:sz w:val="18"/>
          <w:szCs w:val="18"/>
        </w:rPr>
        <w:t>type</w:t>
      </w:r>
      <w:r w:rsidRPr="001A750E">
        <w:rPr>
          <w:rFonts w:ascii="Times New Roman" w:hAnsi="Times New Roman"/>
          <w:color w:val="000000"/>
          <w:spacing w:val="-2"/>
          <w:sz w:val="18"/>
          <w:szCs w:val="18"/>
        </w:rPr>
        <w:t xml:space="preserve">, and percentages must be </w:t>
      </w:r>
      <w:r w:rsidRPr="001A750E">
        <w:rPr>
          <w:rFonts w:ascii="Times New Roman" w:hAnsi="Times New Roman"/>
          <w:color w:val="000000"/>
          <w:spacing w:val="-4"/>
          <w:sz w:val="18"/>
          <w:szCs w:val="18"/>
        </w:rPr>
        <w:t xml:space="preserve">correct. </w:t>
      </w:r>
    </w:p>
    <w:p w14:paraId="2ACD58EC"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 xml:space="preserve">g. </w:t>
      </w:r>
      <w:r w:rsidRPr="001A750E">
        <w:rPr>
          <w:rFonts w:ascii="Times New Roman" w:hAnsi="Times New Roman"/>
          <w:color w:val="000000"/>
          <w:spacing w:val="-3"/>
          <w:sz w:val="18"/>
          <w:szCs w:val="18"/>
        </w:rPr>
        <w:tab/>
      </w:r>
      <w:r w:rsidR="003110D7">
        <w:rPr>
          <w:rFonts w:ascii="Times New Roman" w:hAnsi="Times New Roman"/>
          <w:color w:val="000000"/>
          <w:spacing w:val="-2"/>
          <w:sz w:val="18"/>
          <w:szCs w:val="18"/>
        </w:rPr>
        <w:t xml:space="preserve">Attachment B </w:t>
      </w:r>
      <w:r w:rsidRPr="001A750E">
        <w:rPr>
          <w:rFonts w:ascii="Times New Roman" w:hAnsi="Times New Roman"/>
          <w:color w:val="000000"/>
          <w:spacing w:val="-2"/>
          <w:sz w:val="18"/>
          <w:szCs w:val="18"/>
        </w:rPr>
        <w:t xml:space="preserve">should be completed and submitted with all calculations utilizing the base bid or offer only. A revised </w:t>
      </w:r>
      <w:r w:rsidR="003110D7">
        <w:rPr>
          <w:rFonts w:ascii="Times New Roman" w:hAnsi="Times New Roman"/>
          <w:color w:val="000000"/>
          <w:spacing w:val="-2"/>
          <w:sz w:val="18"/>
          <w:szCs w:val="18"/>
        </w:rPr>
        <w:t>Attachment</w:t>
      </w:r>
      <w:r w:rsidR="0014454E">
        <w:rPr>
          <w:rFonts w:ascii="Times New Roman" w:hAnsi="Times New Roman"/>
          <w:color w:val="000000"/>
          <w:spacing w:val="-2"/>
          <w:sz w:val="18"/>
          <w:szCs w:val="18"/>
        </w:rPr>
        <w:t xml:space="preserve"> </w:t>
      </w:r>
      <w:r w:rsidR="003110D7">
        <w:rPr>
          <w:rFonts w:ascii="Times New Roman" w:hAnsi="Times New Roman"/>
          <w:color w:val="000000"/>
          <w:spacing w:val="-2"/>
          <w:sz w:val="18"/>
          <w:szCs w:val="18"/>
        </w:rPr>
        <w:t xml:space="preserve">B </w:t>
      </w:r>
      <w:r w:rsidRPr="001A750E">
        <w:rPr>
          <w:rFonts w:ascii="Times New Roman" w:hAnsi="Times New Roman"/>
          <w:color w:val="000000"/>
          <w:spacing w:val="-2"/>
          <w:sz w:val="18"/>
          <w:szCs w:val="18"/>
        </w:rPr>
        <w:t xml:space="preserve">should be submitted by the successful bidder or offeror once a determination is made as to the acceptance and/or rejection of any </w:t>
      </w:r>
      <w:r w:rsidRPr="001A750E">
        <w:rPr>
          <w:rFonts w:ascii="Times New Roman" w:hAnsi="Times New Roman"/>
          <w:color w:val="000000"/>
          <w:spacing w:val="-4"/>
          <w:sz w:val="18"/>
          <w:szCs w:val="18"/>
        </w:rPr>
        <w:t xml:space="preserve">alternates. </w:t>
      </w:r>
    </w:p>
    <w:p w14:paraId="22D92190" w14:textId="77777777" w:rsidR="00E90447" w:rsidRPr="001A750E" w:rsidRDefault="00E90447"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h.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If a request for a waiver has been made, the appropriate box on </w:t>
      </w:r>
      <w:r w:rsidR="00F96ABB">
        <w:rPr>
          <w:rFonts w:ascii="Times New Roman" w:hAnsi="Times New Roman"/>
          <w:color w:val="000000"/>
          <w:spacing w:val="-2"/>
          <w:sz w:val="18"/>
          <w:szCs w:val="18"/>
        </w:rPr>
        <w:t xml:space="preserve">Attachment </w:t>
      </w:r>
      <w:r w:rsidR="00F96ABB" w:rsidRPr="001A750E">
        <w:rPr>
          <w:rFonts w:ascii="Times New Roman" w:hAnsi="Times New Roman"/>
          <w:color w:val="000000"/>
          <w:spacing w:val="-2"/>
          <w:sz w:val="18"/>
          <w:szCs w:val="18"/>
        </w:rPr>
        <w:t>A</w:t>
      </w:r>
      <w:r w:rsidRPr="001A750E">
        <w:rPr>
          <w:rFonts w:ascii="Times New Roman" w:hAnsi="Times New Roman"/>
          <w:color w:val="000000"/>
          <w:spacing w:val="-2"/>
          <w:sz w:val="18"/>
          <w:szCs w:val="18"/>
        </w:rPr>
        <w:t xml:space="preserve"> has been checked and the attachment signed, then the LEA should obtain and review the apparent low bidder’s or successful offeror’s supporting documentation of the good faith efforts to justify the granting of the waiver, prior to submitting the contract award for approval to </w:t>
      </w:r>
      <w:r w:rsidRPr="001A750E">
        <w:rPr>
          <w:rFonts w:ascii="Times New Roman" w:hAnsi="Times New Roman"/>
          <w:color w:val="000000"/>
          <w:spacing w:val="-3"/>
          <w:sz w:val="18"/>
          <w:szCs w:val="18"/>
        </w:rPr>
        <w:t xml:space="preserve">the board of education. </w:t>
      </w:r>
    </w:p>
    <w:p w14:paraId="7EE96441"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i.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following documentation shall be considered as part of the contract, and shall be furnished by the apparent low bidder or successful offeror to the MBE Liaison or designated person, within ten (10) </w:t>
      </w:r>
      <w:r w:rsidR="00A746B7">
        <w:rPr>
          <w:rFonts w:ascii="Times New Roman" w:hAnsi="Times New Roman"/>
          <w:color w:val="000000"/>
          <w:spacing w:val="-2"/>
          <w:sz w:val="18"/>
          <w:szCs w:val="18"/>
        </w:rPr>
        <w:t xml:space="preserve">business </w:t>
      </w:r>
      <w:r w:rsidRPr="001A750E">
        <w:rPr>
          <w:rFonts w:ascii="Times New Roman" w:hAnsi="Times New Roman"/>
          <w:color w:val="000000"/>
          <w:spacing w:val="-2"/>
          <w:sz w:val="18"/>
          <w:szCs w:val="18"/>
        </w:rPr>
        <w:t xml:space="preserve">days from notification that the firm is the </w:t>
      </w:r>
      <w:r w:rsidRPr="001A750E">
        <w:rPr>
          <w:rFonts w:ascii="Times New Roman" w:hAnsi="Times New Roman"/>
          <w:color w:val="000000"/>
          <w:spacing w:val="-3"/>
          <w:sz w:val="18"/>
          <w:szCs w:val="18"/>
        </w:rPr>
        <w:t xml:space="preserve">apparent low bidder or successful offeror: </w:t>
      </w:r>
    </w:p>
    <w:p w14:paraId="5AB814BD" w14:textId="77777777" w:rsidR="00E90447" w:rsidRPr="001A750E" w:rsidRDefault="00E90447" w:rsidP="00B67C0E">
      <w:pPr>
        <w:widowControl w:val="0"/>
        <w:tabs>
          <w:tab w:val="left" w:pos="3959"/>
        </w:tabs>
        <w:autoSpaceDE w:val="0"/>
        <w:autoSpaceDN w:val="0"/>
        <w:adjustRightInd w:val="0"/>
        <w:spacing w:after="0" w:line="240" w:lineRule="auto"/>
        <w:ind w:left="2430" w:hanging="27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1)  A completed</w:t>
      </w:r>
      <w:r w:rsidR="0014454E">
        <w:rPr>
          <w:rFonts w:ascii="Times New Roman" w:hAnsi="Times New Roman"/>
          <w:color w:val="000000"/>
          <w:spacing w:val="-2"/>
          <w:sz w:val="18"/>
          <w:szCs w:val="18"/>
        </w:rPr>
        <w:t xml:space="preserve"> and signed</w:t>
      </w:r>
      <w:r w:rsidRPr="001A750E">
        <w:rPr>
          <w:rFonts w:ascii="Times New Roman" w:hAnsi="Times New Roman"/>
          <w:color w:val="000000"/>
          <w:spacing w:val="-2"/>
          <w:sz w:val="18"/>
          <w:szCs w:val="18"/>
        </w:rPr>
        <w:t xml:space="preserve"> </w:t>
      </w:r>
      <w:r w:rsidR="00471EA1">
        <w:rPr>
          <w:rFonts w:ascii="Times New Roman" w:hAnsi="Times New Roman"/>
          <w:color w:val="000000"/>
          <w:spacing w:val="-2"/>
          <w:sz w:val="18"/>
          <w:szCs w:val="18"/>
        </w:rPr>
        <w:t xml:space="preserve"> Attachment B (Revised) – MBE Participation </w:t>
      </w:r>
      <w:r w:rsidR="00F96ABB">
        <w:rPr>
          <w:rFonts w:ascii="Times New Roman" w:hAnsi="Times New Roman"/>
          <w:color w:val="000000"/>
          <w:spacing w:val="-2"/>
          <w:sz w:val="18"/>
          <w:szCs w:val="18"/>
        </w:rPr>
        <w:t>Schedule</w:t>
      </w:r>
      <w:r w:rsidR="00471EA1">
        <w:rPr>
          <w:rFonts w:ascii="Times New Roman" w:hAnsi="Times New Roman"/>
          <w:color w:val="000000"/>
          <w:spacing w:val="-2"/>
          <w:sz w:val="18"/>
          <w:szCs w:val="18"/>
        </w:rPr>
        <w:t xml:space="preserve">  and Attachment C</w:t>
      </w:r>
      <w:r w:rsidR="0014454E">
        <w:rPr>
          <w:rFonts w:ascii="Times New Roman" w:hAnsi="Times New Roman"/>
          <w:color w:val="000000"/>
          <w:spacing w:val="-2"/>
          <w:sz w:val="18"/>
          <w:szCs w:val="18"/>
        </w:rPr>
        <w:t xml:space="preserve"> – Outreach Efforts Compliance Statement  and </w:t>
      </w:r>
      <w:r w:rsidR="00471EA1">
        <w:rPr>
          <w:rFonts w:ascii="Times New Roman" w:hAnsi="Times New Roman"/>
          <w:color w:val="000000"/>
          <w:spacing w:val="-2"/>
          <w:sz w:val="18"/>
          <w:szCs w:val="18"/>
        </w:rPr>
        <w:t xml:space="preserve">Attachment D </w:t>
      </w:r>
      <w:r w:rsidRPr="001A750E">
        <w:rPr>
          <w:rFonts w:ascii="Times New Roman" w:hAnsi="Times New Roman"/>
          <w:color w:val="000000"/>
          <w:spacing w:val="-2"/>
          <w:sz w:val="18"/>
          <w:szCs w:val="18"/>
        </w:rPr>
        <w:t xml:space="preserve">- Subcontractor Project Participation </w:t>
      </w:r>
      <w:r w:rsidR="00471EA1">
        <w:rPr>
          <w:rFonts w:ascii="Times New Roman" w:hAnsi="Times New Roman"/>
          <w:color w:val="000000"/>
          <w:spacing w:val="-2"/>
          <w:sz w:val="18"/>
          <w:szCs w:val="18"/>
        </w:rPr>
        <w:t xml:space="preserve">Statement </w:t>
      </w:r>
      <w:r w:rsidR="0014454E">
        <w:rPr>
          <w:rFonts w:ascii="Times New Roman" w:hAnsi="Times New Roman"/>
          <w:color w:val="000000"/>
          <w:spacing w:val="-2"/>
          <w:sz w:val="18"/>
          <w:szCs w:val="18"/>
        </w:rPr>
        <w:t xml:space="preserve">.  One </w:t>
      </w:r>
      <w:r w:rsidR="00FD1703">
        <w:rPr>
          <w:rFonts w:ascii="Times New Roman" w:hAnsi="Times New Roman"/>
          <w:color w:val="000000"/>
          <w:spacing w:val="-2"/>
          <w:sz w:val="18"/>
          <w:szCs w:val="18"/>
        </w:rPr>
        <w:t>Attachment D</w:t>
      </w:r>
      <w:r w:rsidR="0014454E">
        <w:rPr>
          <w:rFonts w:ascii="Times New Roman" w:hAnsi="Times New Roman"/>
          <w:color w:val="000000"/>
          <w:spacing w:val="-2"/>
          <w:sz w:val="18"/>
          <w:szCs w:val="18"/>
        </w:rPr>
        <w:t xml:space="preserve"> </w:t>
      </w:r>
      <w:r w:rsidR="00FB3620">
        <w:rPr>
          <w:rFonts w:ascii="Times New Roman" w:hAnsi="Times New Roman"/>
          <w:color w:val="000000"/>
          <w:spacing w:val="-2"/>
          <w:sz w:val="18"/>
          <w:szCs w:val="18"/>
        </w:rPr>
        <w:t>MBE</w:t>
      </w:r>
      <w:r w:rsidR="0014454E">
        <w:rPr>
          <w:rFonts w:ascii="Times New Roman" w:hAnsi="Times New Roman"/>
          <w:color w:val="000000"/>
          <w:spacing w:val="-2"/>
          <w:sz w:val="18"/>
          <w:szCs w:val="18"/>
        </w:rPr>
        <w:t xml:space="preserve">– Subcontractor Project Participation </w:t>
      </w:r>
      <w:r w:rsidR="00FD1703">
        <w:rPr>
          <w:rFonts w:ascii="Times New Roman" w:hAnsi="Times New Roman"/>
          <w:color w:val="000000"/>
          <w:spacing w:val="-2"/>
          <w:sz w:val="18"/>
          <w:szCs w:val="18"/>
        </w:rPr>
        <w:t>Statement</w:t>
      </w:r>
      <w:r w:rsidR="00FD1703"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shall be completed and signed by the prime contractor and </w:t>
      </w:r>
      <w:r w:rsidRPr="001A750E">
        <w:rPr>
          <w:rFonts w:ascii="Times New Roman" w:hAnsi="Times New Roman"/>
          <w:color w:val="000000"/>
          <w:spacing w:val="-3"/>
          <w:sz w:val="18"/>
          <w:szCs w:val="18"/>
        </w:rPr>
        <w:t xml:space="preserve">each MBE firm listed on </w:t>
      </w:r>
      <w:r w:rsidR="00FD1703">
        <w:rPr>
          <w:rFonts w:ascii="Times New Roman" w:hAnsi="Times New Roman"/>
          <w:color w:val="000000"/>
          <w:spacing w:val="-2"/>
          <w:sz w:val="18"/>
          <w:szCs w:val="18"/>
        </w:rPr>
        <w:t xml:space="preserve">Attachment B (Revised) </w:t>
      </w:r>
      <w:r w:rsidR="00F96ABB">
        <w:rPr>
          <w:rFonts w:ascii="Times New Roman" w:hAnsi="Times New Roman"/>
          <w:color w:val="000000"/>
          <w:spacing w:val="-3"/>
          <w:sz w:val="18"/>
          <w:szCs w:val="18"/>
        </w:rPr>
        <w:t>–</w:t>
      </w:r>
      <w:r w:rsidR="00F96ABB" w:rsidRPr="001A750E">
        <w:rPr>
          <w:rFonts w:ascii="Times New Roman" w:hAnsi="Times New Roman"/>
          <w:color w:val="000000"/>
          <w:spacing w:val="-3"/>
          <w:sz w:val="18"/>
          <w:szCs w:val="18"/>
        </w:rPr>
        <w:t xml:space="preserve"> </w:t>
      </w:r>
      <w:r w:rsidR="00F96ABB">
        <w:rPr>
          <w:rFonts w:ascii="Times New Roman" w:hAnsi="Times New Roman"/>
          <w:color w:val="000000"/>
          <w:spacing w:val="-3"/>
          <w:sz w:val="18"/>
          <w:szCs w:val="18"/>
        </w:rPr>
        <w:t>MBE</w:t>
      </w:r>
      <w:r w:rsidR="00FD1703">
        <w:rPr>
          <w:rFonts w:ascii="Times New Roman" w:hAnsi="Times New Roman"/>
          <w:color w:val="000000"/>
          <w:spacing w:val="-3"/>
          <w:sz w:val="18"/>
          <w:szCs w:val="18"/>
        </w:rPr>
        <w:t xml:space="preserve"> Participation Schedule</w:t>
      </w:r>
      <w:r w:rsidR="005C134F">
        <w:rPr>
          <w:rFonts w:ascii="Times New Roman" w:hAnsi="Times New Roman"/>
          <w:color w:val="000000"/>
          <w:spacing w:val="-3"/>
          <w:sz w:val="18"/>
          <w:szCs w:val="18"/>
        </w:rPr>
        <w:t>.</w:t>
      </w:r>
      <w:r w:rsidRPr="001A750E">
        <w:rPr>
          <w:rFonts w:ascii="Times New Roman" w:hAnsi="Times New Roman"/>
          <w:color w:val="000000"/>
          <w:spacing w:val="-3"/>
          <w:sz w:val="18"/>
          <w:szCs w:val="18"/>
        </w:rPr>
        <w:t xml:space="preserve"> </w:t>
      </w:r>
    </w:p>
    <w:p w14:paraId="63006BB4" w14:textId="77777777" w:rsidR="00E90447" w:rsidRPr="001A750E" w:rsidRDefault="00E90447" w:rsidP="00B67C0E">
      <w:pPr>
        <w:widowControl w:val="0"/>
        <w:tabs>
          <w:tab w:val="left" w:pos="3959"/>
        </w:tabs>
        <w:autoSpaceDE w:val="0"/>
        <w:autoSpaceDN w:val="0"/>
        <w:adjustRightInd w:val="0"/>
        <w:spacing w:after="0" w:line="240" w:lineRule="auto"/>
        <w:ind w:left="2430" w:hanging="270"/>
        <w:jc w:val="both"/>
        <w:rPr>
          <w:rFonts w:ascii="Times New Roman" w:hAnsi="Times New Roman"/>
          <w:color w:val="000000"/>
          <w:spacing w:val="-4"/>
          <w:sz w:val="18"/>
          <w:szCs w:val="18"/>
        </w:rPr>
      </w:pPr>
      <w:r w:rsidRPr="001A750E">
        <w:rPr>
          <w:rFonts w:ascii="Times New Roman" w:hAnsi="Times New Roman"/>
          <w:color w:val="000000"/>
          <w:w w:val="106"/>
          <w:sz w:val="18"/>
          <w:szCs w:val="18"/>
        </w:rPr>
        <w:t xml:space="preserve">2)  Notification for purposes of this procedure means the earliest of the following </w:t>
      </w:r>
      <w:r w:rsidRPr="001A750E">
        <w:rPr>
          <w:rFonts w:ascii="Times New Roman" w:hAnsi="Times New Roman"/>
          <w:color w:val="000000"/>
          <w:w w:val="107"/>
          <w:sz w:val="18"/>
          <w:szCs w:val="18"/>
        </w:rPr>
        <w:t xml:space="preserve">methods of communication: orally in person, orally by telephone, orally by a </w:t>
      </w:r>
      <w:r w:rsidRPr="001A750E">
        <w:rPr>
          <w:rFonts w:ascii="Times New Roman" w:hAnsi="Times New Roman"/>
          <w:color w:val="000000"/>
          <w:spacing w:val="-3"/>
          <w:sz w:val="18"/>
          <w:szCs w:val="18"/>
        </w:rPr>
        <w:t xml:space="preserve">telephone message, a faxed communication, a letter by date received or an electronic </w:t>
      </w:r>
      <w:r w:rsidRPr="001A750E">
        <w:rPr>
          <w:rFonts w:ascii="Times New Roman" w:hAnsi="Times New Roman"/>
          <w:color w:val="000000"/>
          <w:spacing w:val="-4"/>
          <w:sz w:val="18"/>
          <w:szCs w:val="18"/>
        </w:rPr>
        <w:t xml:space="preserve">communication. </w:t>
      </w:r>
    </w:p>
    <w:p w14:paraId="2230B873" w14:textId="77777777" w:rsidR="00E851C6" w:rsidRPr="001A750E" w:rsidRDefault="00E90447" w:rsidP="00B67C0E">
      <w:pPr>
        <w:widowControl w:val="0"/>
        <w:tabs>
          <w:tab w:val="left" w:pos="3960"/>
        </w:tabs>
        <w:autoSpaceDE w:val="0"/>
        <w:autoSpaceDN w:val="0"/>
        <w:adjustRightInd w:val="0"/>
        <w:spacing w:after="0" w:line="240" w:lineRule="auto"/>
        <w:ind w:left="2430" w:hanging="270"/>
        <w:jc w:val="both"/>
        <w:rPr>
          <w:rFonts w:ascii="Times New Roman" w:hAnsi="Times New Roman"/>
          <w:color w:val="000000"/>
          <w:spacing w:val="-4"/>
          <w:sz w:val="18"/>
          <w:szCs w:val="18"/>
        </w:rPr>
      </w:pPr>
      <w:r w:rsidRPr="001A750E">
        <w:rPr>
          <w:rFonts w:ascii="Times New Roman" w:hAnsi="Times New Roman"/>
          <w:color w:val="000000"/>
          <w:w w:val="108"/>
          <w:sz w:val="18"/>
          <w:szCs w:val="18"/>
        </w:rPr>
        <w:t xml:space="preserve">3)  The ten (10) </w:t>
      </w:r>
      <w:r w:rsidR="0014454E">
        <w:rPr>
          <w:rFonts w:ascii="Times New Roman" w:hAnsi="Times New Roman"/>
          <w:color w:val="000000"/>
          <w:w w:val="108"/>
          <w:sz w:val="18"/>
          <w:szCs w:val="18"/>
        </w:rPr>
        <w:t>business</w:t>
      </w:r>
      <w:r w:rsidR="0014454E" w:rsidRPr="001A750E">
        <w:rPr>
          <w:rFonts w:ascii="Times New Roman" w:hAnsi="Times New Roman"/>
          <w:color w:val="000000"/>
          <w:w w:val="108"/>
          <w:sz w:val="18"/>
          <w:szCs w:val="18"/>
        </w:rPr>
        <w:t xml:space="preserve"> </w:t>
      </w:r>
      <w:r w:rsidRPr="001A750E">
        <w:rPr>
          <w:rFonts w:ascii="Times New Roman" w:hAnsi="Times New Roman"/>
          <w:color w:val="000000"/>
          <w:w w:val="108"/>
          <w:sz w:val="18"/>
          <w:szCs w:val="18"/>
        </w:rPr>
        <w:t xml:space="preserve">days do not include the day the notification is received, </w:t>
      </w:r>
      <w:r w:rsidRPr="001A750E">
        <w:rPr>
          <w:rFonts w:ascii="Times New Roman" w:hAnsi="Times New Roman"/>
          <w:color w:val="000000"/>
          <w:spacing w:val="-3"/>
          <w:sz w:val="18"/>
          <w:szCs w:val="18"/>
        </w:rPr>
        <w:t xml:space="preserve">weekends or holidays (State or Federal), but the material submitted must be received </w:t>
      </w:r>
      <w:r w:rsidRPr="001A750E">
        <w:rPr>
          <w:rFonts w:ascii="Times New Roman" w:hAnsi="Times New Roman"/>
          <w:color w:val="000000"/>
          <w:spacing w:val="-4"/>
          <w:sz w:val="18"/>
          <w:szCs w:val="18"/>
        </w:rPr>
        <w:t>by the close of business on the tenth day.</w:t>
      </w:r>
    </w:p>
    <w:p w14:paraId="4220E85F" w14:textId="77777777" w:rsidR="00E90447" w:rsidRPr="001A750E" w:rsidRDefault="00E90447" w:rsidP="00B67C0E">
      <w:pPr>
        <w:widowControl w:val="0"/>
        <w:tabs>
          <w:tab w:val="left" w:pos="3960"/>
        </w:tabs>
        <w:autoSpaceDE w:val="0"/>
        <w:autoSpaceDN w:val="0"/>
        <w:adjustRightInd w:val="0"/>
        <w:spacing w:after="0" w:line="240" w:lineRule="auto"/>
        <w:ind w:left="2430" w:hanging="27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4)  The requirement to submit the above-listed documentation within the time frame specified will be considered by the IAC in its review of the request for contract award for the project. </w:t>
      </w:r>
      <w:r w:rsidR="00FB1714">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Failure to submit the required documentation within the time frame specifi</w:t>
      </w:r>
      <w:r w:rsidR="00AE5C6E" w:rsidRPr="001A750E">
        <w:rPr>
          <w:rFonts w:ascii="Times New Roman" w:hAnsi="Times New Roman"/>
          <w:color w:val="000000"/>
          <w:spacing w:val="-2"/>
          <w:sz w:val="18"/>
          <w:szCs w:val="18"/>
        </w:rPr>
        <w:t xml:space="preserve">ed may result in a delay of the approval of the award of the contract, or the materials being returned without the approval of the award of the contract. </w:t>
      </w:r>
    </w:p>
    <w:p w14:paraId="037F6121" w14:textId="77777777" w:rsidR="00E90447" w:rsidRPr="001A750E" w:rsidRDefault="00E90447" w:rsidP="00B67C0E">
      <w:pPr>
        <w:widowControl w:val="0"/>
        <w:autoSpaceDE w:val="0"/>
        <w:autoSpaceDN w:val="0"/>
        <w:adjustRightInd w:val="0"/>
        <w:spacing w:after="0" w:line="240" w:lineRule="auto"/>
        <w:ind w:left="1440" w:hanging="720"/>
        <w:jc w:val="both"/>
        <w:rPr>
          <w:rFonts w:ascii="Times New Roman" w:hAnsi="Times New Roman"/>
          <w:color w:val="000000"/>
          <w:w w:val="101"/>
          <w:sz w:val="18"/>
          <w:szCs w:val="18"/>
        </w:rPr>
      </w:pPr>
      <w:r w:rsidRPr="001A750E">
        <w:rPr>
          <w:rFonts w:ascii="Times New Roman" w:hAnsi="Times New Roman"/>
          <w:color w:val="000000"/>
          <w:w w:val="101"/>
          <w:sz w:val="18"/>
          <w:szCs w:val="18"/>
        </w:rPr>
        <w:t>4.</w:t>
      </w:r>
      <w:r w:rsidR="00A57736">
        <w:rPr>
          <w:rFonts w:ascii="Arial" w:hAnsi="Arial" w:cs="Arial"/>
          <w:color w:val="000000"/>
          <w:w w:val="101"/>
          <w:sz w:val="18"/>
          <w:szCs w:val="18"/>
        </w:rPr>
        <w:tab/>
      </w:r>
      <w:r w:rsidRPr="001A750E">
        <w:rPr>
          <w:rFonts w:ascii="Times New Roman" w:hAnsi="Times New Roman"/>
          <w:color w:val="000000"/>
          <w:w w:val="101"/>
          <w:sz w:val="18"/>
          <w:szCs w:val="18"/>
        </w:rPr>
        <w:t xml:space="preserve">Waiver Procedures </w:t>
      </w:r>
    </w:p>
    <w:p w14:paraId="48BDCF95" w14:textId="77777777" w:rsidR="00E90447" w:rsidRPr="0014454E" w:rsidRDefault="00E90447" w:rsidP="00B67C0E">
      <w:pPr>
        <w:pStyle w:val="ListParagraph"/>
        <w:widowControl w:val="0"/>
        <w:numPr>
          <w:ilvl w:val="0"/>
          <w:numId w:val="2"/>
        </w:numPr>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 xml:space="preserve">If the apparent low bidder or successful offeror has determined that they are unable </w:t>
      </w:r>
      <w:r w:rsidR="005F512F" w:rsidRPr="001A750E">
        <w:rPr>
          <w:rFonts w:ascii="Times New Roman" w:hAnsi="Times New Roman"/>
          <w:color w:val="000000"/>
          <w:spacing w:val="-2"/>
          <w:sz w:val="18"/>
          <w:szCs w:val="18"/>
        </w:rPr>
        <w:t>to meet</w:t>
      </w:r>
      <w:r w:rsidRPr="001A750E">
        <w:rPr>
          <w:rFonts w:ascii="Times New Roman" w:hAnsi="Times New Roman"/>
          <w:color w:val="000000"/>
          <w:spacing w:val="-2"/>
          <w:sz w:val="18"/>
          <w:szCs w:val="18"/>
        </w:rPr>
        <w:t xml:space="preserve"> the overall MBE goal or subgoals, if applicable, for the project at the time of </w:t>
      </w:r>
      <w:bookmarkStart w:id="11" w:name="Pg12"/>
      <w:bookmarkEnd w:id="11"/>
      <w:r w:rsidR="0014454E">
        <w:rPr>
          <w:rFonts w:ascii="Times New Roman" w:hAnsi="Times New Roman"/>
          <w:color w:val="000000"/>
          <w:spacing w:val="-2"/>
          <w:sz w:val="18"/>
          <w:szCs w:val="18"/>
        </w:rPr>
        <w:t>s</w:t>
      </w:r>
      <w:r w:rsidR="005F512F" w:rsidRPr="0014454E">
        <w:rPr>
          <w:rFonts w:ascii="Times New Roman" w:hAnsi="Times New Roman"/>
          <w:color w:val="000000"/>
          <w:spacing w:val="-2"/>
          <w:sz w:val="18"/>
          <w:szCs w:val="18"/>
        </w:rPr>
        <w:t>ubmission</w:t>
      </w:r>
      <w:r w:rsidRPr="0014454E">
        <w:rPr>
          <w:rFonts w:ascii="Times New Roman" w:hAnsi="Times New Roman"/>
          <w:color w:val="000000"/>
          <w:spacing w:val="-2"/>
          <w:sz w:val="18"/>
          <w:szCs w:val="18"/>
        </w:rPr>
        <w:t xml:space="preserve"> of a bid or offer, they must check the box on </w:t>
      </w:r>
      <w:r w:rsidR="00106805">
        <w:rPr>
          <w:rFonts w:ascii="Times New Roman" w:hAnsi="Times New Roman"/>
          <w:color w:val="000000"/>
          <w:spacing w:val="-2"/>
          <w:sz w:val="18"/>
          <w:szCs w:val="18"/>
        </w:rPr>
        <w:t>Attachment</w:t>
      </w:r>
      <w:r w:rsidR="00106805" w:rsidRPr="0014454E">
        <w:rPr>
          <w:rFonts w:ascii="Times New Roman" w:hAnsi="Times New Roman"/>
          <w:color w:val="000000"/>
          <w:spacing w:val="-2"/>
          <w:sz w:val="18"/>
          <w:szCs w:val="18"/>
        </w:rPr>
        <w:t xml:space="preserve"> </w:t>
      </w:r>
      <w:r w:rsidRPr="0014454E">
        <w:rPr>
          <w:rFonts w:ascii="Times New Roman" w:hAnsi="Times New Roman"/>
          <w:color w:val="000000"/>
          <w:spacing w:val="-2"/>
          <w:sz w:val="18"/>
          <w:szCs w:val="18"/>
        </w:rPr>
        <w:t>A</w:t>
      </w:r>
      <w:r w:rsidR="0014454E">
        <w:rPr>
          <w:rFonts w:ascii="Times New Roman" w:hAnsi="Times New Roman"/>
          <w:color w:val="000000"/>
          <w:spacing w:val="-2"/>
          <w:sz w:val="18"/>
          <w:szCs w:val="18"/>
        </w:rPr>
        <w:t xml:space="preserve"> indicating the request for a waiver</w:t>
      </w:r>
      <w:r w:rsidRPr="0014454E">
        <w:rPr>
          <w:rFonts w:ascii="Times New Roman" w:hAnsi="Times New Roman"/>
          <w:color w:val="000000"/>
          <w:spacing w:val="-2"/>
          <w:sz w:val="18"/>
          <w:szCs w:val="18"/>
        </w:rPr>
        <w:t xml:space="preserve">. </w:t>
      </w:r>
      <w:r w:rsidR="008C070C" w:rsidRPr="0014454E">
        <w:rPr>
          <w:rFonts w:ascii="Times New Roman" w:hAnsi="Times New Roman"/>
          <w:color w:val="000000"/>
          <w:spacing w:val="-2"/>
          <w:sz w:val="18"/>
          <w:szCs w:val="18"/>
        </w:rPr>
        <w:t>T</w:t>
      </w:r>
      <w:r w:rsidRPr="0014454E">
        <w:rPr>
          <w:rFonts w:ascii="Times New Roman" w:hAnsi="Times New Roman"/>
          <w:color w:val="000000"/>
          <w:spacing w:val="-2"/>
          <w:sz w:val="18"/>
          <w:szCs w:val="18"/>
        </w:rPr>
        <w:t xml:space="preserve">he signature recognizes and acknowledges that a request for a waiver is being made. The apparent low bidder or successful offeror will therefore be required to submit information and substantiating documentation that will be reviewed to justify the granting </w:t>
      </w:r>
      <w:r w:rsidR="00F730D0" w:rsidRPr="00F730D0">
        <w:rPr>
          <w:rFonts w:ascii="Times New Roman" w:hAnsi="Times New Roman"/>
          <w:color w:val="000000"/>
          <w:spacing w:val="-2"/>
          <w:sz w:val="18"/>
          <w:szCs w:val="18"/>
        </w:rPr>
        <w:t xml:space="preserve">of a waiver. </w:t>
      </w:r>
    </w:p>
    <w:p w14:paraId="34D1617E" w14:textId="1A73AC1C" w:rsidR="00E90447" w:rsidRPr="001A750E" w:rsidRDefault="00F730D0"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2"/>
          <w:sz w:val="18"/>
          <w:szCs w:val="18"/>
        </w:rPr>
        <w:t xml:space="preserve">b. </w:t>
      </w:r>
      <w:r>
        <w:rPr>
          <w:rFonts w:ascii="Times New Roman" w:hAnsi="Times New Roman"/>
          <w:color w:val="000000"/>
          <w:spacing w:val="-2"/>
          <w:sz w:val="18"/>
          <w:szCs w:val="18"/>
        </w:rPr>
        <w:tab/>
        <w:t>If the apparent low bidder or successful offeror is unable to achieve the overall MBE contract goal and/or the MBE subgoals, if applicable, from certifie</w:t>
      </w:r>
      <w:r w:rsidRPr="00F730D0">
        <w:rPr>
          <w:rFonts w:ascii="Times New Roman" w:hAnsi="Times New Roman"/>
          <w:color w:val="000000"/>
          <w:spacing w:val="-3"/>
          <w:sz w:val="18"/>
          <w:szCs w:val="18"/>
        </w:rPr>
        <w:t>d African Amer</w:t>
      </w:r>
      <w:r w:rsidR="00E90447" w:rsidRPr="001A750E">
        <w:rPr>
          <w:rFonts w:ascii="Times New Roman" w:hAnsi="Times New Roman"/>
          <w:color w:val="000000" w:themeColor="text1"/>
          <w:spacing w:val="-2"/>
          <w:sz w:val="18"/>
          <w:szCs w:val="18"/>
        </w:rPr>
        <w:t xml:space="preserve">ican-owned </w:t>
      </w:r>
      <w:r w:rsidR="00E90447" w:rsidRPr="00AB014C">
        <w:rPr>
          <w:rFonts w:ascii="Times New Roman" w:hAnsi="Times New Roman"/>
          <w:spacing w:val="-2"/>
          <w:sz w:val="18"/>
          <w:szCs w:val="18"/>
        </w:rPr>
        <w:t xml:space="preserve">businesses and/or from certified </w:t>
      </w:r>
      <w:r w:rsidR="007E3A66">
        <w:rPr>
          <w:rFonts w:ascii="Times New Roman" w:hAnsi="Times New Roman"/>
          <w:spacing w:val="-2"/>
          <w:sz w:val="18"/>
          <w:szCs w:val="18"/>
        </w:rPr>
        <w:t>women</w:t>
      </w:r>
      <w:r w:rsidR="00E90447" w:rsidRPr="00AB014C">
        <w:rPr>
          <w:rFonts w:ascii="Times New Roman" w:hAnsi="Times New Roman"/>
          <w:spacing w:val="-2"/>
          <w:sz w:val="18"/>
          <w:szCs w:val="18"/>
        </w:rPr>
        <w:t xml:space="preserve">-owned businesses, the apparent low </w:t>
      </w:r>
      <w:r w:rsidR="008E6B0B" w:rsidRPr="00AB014C">
        <w:rPr>
          <w:rFonts w:ascii="Times New Roman" w:hAnsi="Times New Roman"/>
          <w:spacing w:val="-2"/>
          <w:sz w:val="18"/>
          <w:szCs w:val="18"/>
        </w:rPr>
        <w:t>b</w:t>
      </w:r>
      <w:r w:rsidR="00E90447" w:rsidRPr="00AB014C">
        <w:rPr>
          <w:rFonts w:ascii="Times New Roman" w:hAnsi="Times New Roman"/>
          <w:spacing w:val="-2"/>
          <w:sz w:val="18"/>
          <w:szCs w:val="18"/>
        </w:rPr>
        <w:t xml:space="preserve">idder or successful offeror shall submit, within 10 </w:t>
      </w:r>
      <w:r w:rsidR="0014454E">
        <w:rPr>
          <w:rFonts w:ascii="Times New Roman" w:hAnsi="Times New Roman"/>
          <w:spacing w:val="-2"/>
          <w:sz w:val="18"/>
          <w:szCs w:val="18"/>
        </w:rPr>
        <w:t>business</w:t>
      </w:r>
      <w:r w:rsidR="0014454E" w:rsidRPr="00AB014C">
        <w:rPr>
          <w:rFonts w:ascii="Times New Roman" w:hAnsi="Times New Roman"/>
          <w:spacing w:val="-2"/>
          <w:sz w:val="18"/>
          <w:szCs w:val="18"/>
        </w:rPr>
        <w:t xml:space="preserve"> </w:t>
      </w:r>
      <w:r w:rsidR="00E90447" w:rsidRPr="00AB014C">
        <w:rPr>
          <w:rFonts w:ascii="Times New Roman" w:hAnsi="Times New Roman"/>
          <w:spacing w:val="-2"/>
          <w:sz w:val="18"/>
          <w:szCs w:val="18"/>
        </w:rPr>
        <w:t xml:space="preserve">days from notification that the firm is the apparent low bidder or successful offeror, a completed </w:t>
      </w:r>
      <w:r w:rsidR="00F0141C">
        <w:rPr>
          <w:rFonts w:ascii="Times New Roman" w:hAnsi="Times New Roman"/>
          <w:color w:val="000000"/>
          <w:spacing w:val="-2"/>
          <w:sz w:val="18"/>
          <w:szCs w:val="18"/>
        </w:rPr>
        <w:t>Attachment C</w:t>
      </w:r>
      <w:r w:rsidR="00B67C0E">
        <w:rPr>
          <w:rFonts w:ascii="Times New Roman" w:hAnsi="Times New Roman"/>
          <w:color w:val="000000"/>
          <w:spacing w:val="-2"/>
          <w:sz w:val="18"/>
          <w:szCs w:val="18"/>
        </w:rPr>
        <w:t xml:space="preserve"> </w:t>
      </w:r>
      <w:r w:rsidR="00E90447" w:rsidRPr="001A750E">
        <w:rPr>
          <w:rFonts w:ascii="Times New Roman" w:hAnsi="Times New Roman"/>
          <w:color w:val="000000" w:themeColor="text1"/>
          <w:spacing w:val="-2"/>
          <w:sz w:val="18"/>
          <w:szCs w:val="18"/>
        </w:rPr>
        <w:t>-</w:t>
      </w:r>
      <w:r w:rsidR="00B67C0E">
        <w:rPr>
          <w:rFonts w:ascii="Times New Roman" w:hAnsi="Times New Roman"/>
          <w:color w:val="000000" w:themeColor="text1"/>
          <w:spacing w:val="-2"/>
          <w:sz w:val="18"/>
          <w:szCs w:val="18"/>
        </w:rPr>
        <w:t xml:space="preserve"> </w:t>
      </w:r>
      <w:r w:rsidR="00E90447" w:rsidRPr="001A750E">
        <w:rPr>
          <w:rFonts w:ascii="Times New Roman" w:hAnsi="Times New Roman"/>
          <w:color w:val="000000"/>
          <w:spacing w:val="-2"/>
          <w:sz w:val="18"/>
          <w:szCs w:val="18"/>
        </w:rPr>
        <w:t xml:space="preserve">Outreach Efforts Compliance Statement, </w:t>
      </w:r>
      <w:r w:rsidR="00F0141C">
        <w:rPr>
          <w:rFonts w:ascii="Times New Roman" w:hAnsi="Times New Roman"/>
          <w:color w:val="000000"/>
          <w:spacing w:val="-2"/>
          <w:sz w:val="18"/>
          <w:szCs w:val="18"/>
        </w:rPr>
        <w:t>Attachment D</w:t>
      </w:r>
      <w:r w:rsidR="0014454E">
        <w:rPr>
          <w:rFonts w:ascii="Times New Roman" w:hAnsi="Times New Roman"/>
          <w:color w:val="000000"/>
          <w:spacing w:val="-2"/>
          <w:sz w:val="18"/>
          <w:szCs w:val="18"/>
        </w:rPr>
        <w:t xml:space="preserve"> – Subcontractor Project Participation </w:t>
      </w:r>
      <w:r w:rsidR="00F0141C">
        <w:rPr>
          <w:rFonts w:ascii="Times New Roman" w:hAnsi="Times New Roman"/>
          <w:color w:val="000000"/>
          <w:spacing w:val="-2"/>
          <w:sz w:val="18"/>
          <w:szCs w:val="18"/>
        </w:rPr>
        <w:t xml:space="preserve">Statement </w:t>
      </w:r>
      <w:r w:rsidR="0014454E">
        <w:rPr>
          <w:rFonts w:ascii="Times New Roman" w:hAnsi="Times New Roman"/>
          <w:color w:val="000000"/>
          <w:spacing w:val="-2"/>
          <w:sz w:val="18"/>
          <w:szCs w:val="18"/>
        </w:rPr>
        <w:t xml:space="preserve">(if applicable), </w:t>
      </w:r>
      <w:r w:rsidR="00F0141C">
        <w:rPr>
          <w:rFonts w:ascii="Times New Roman" w:hAnsi="Times New Roman"/>
          <w:color w:val="000000"/>
          <w:spacing w:val="-2"/>
          <w:sz w:val="18"/>
          <w:szCs w:val="18"/>
        </w:rPr>
        <w:t>Attachment E</w:t>
      </w:r>
      <w:r w:rsidR="0014454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 Minority Subcontractor Unavailability Certificate, and  </w:t>
      </w:r>
      <w:r w:rsidR="00F0141C">
        <w:rPr>
          <w:rFonts w:ascii="Times New Roman" w:hAnsi="Times New Roman"/>
          <w:color w:val="000000"/>
          <w:spacing w:val="-2"/>
          <w:sz w:val="18"/>
          <w:szCs w:val="18"/>
        </w:rPr>
        <w:t>Attachment F</w:t>
      </w:r>
      <w:r w:rsidR="00E90447" w:rsidRPr="001A750E">
        <w:rPr>
          <w:rFonts w:ascii="Times New Roman" w:hAnsi="Times New Roman"/>
          <w:color w:val="000000"/>
          <w:spacing w:val="-2"/>
          <w:sz w:val="18"/>
          <w:szCs w:val="18"/>
        </w:rPr>
        <w:t xml:space="preserve"> - MBE Waiver Documentation which shall </w:t>
      </w:r>
      <w:r w:rsidR="00E90447" w:rsidRPr="001A750E">
        <w:rPr>
          <w:rFonts w:ascii="Times New Roman" w:hAnsi="Times New Roman"/>
          <w:color w:val="000000"/>
          <w:spacing w:val="-3"/>
          <w:sz w:val="18"/>
          <w:szCs w:val="18"/>
        </w:rPr>
        <w:t xml:space="preserve">include the following: </w:t>
      </w:r>
    </w:p>
    <w:p w14:paraId="5F95FADC" w14:textId="77777777" w:rsidR="00E90447" w:rsidRPr="001A750E" w:rsidRDefault="00E851C6"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 detailed statement of the efforts made by the bidder or offeror to identify and select portions of the work proposed to be performed by subcontractors in order to </w:t>
      </w:r>
      <w:r w:rsidR="00E90447" w:rsidRPr="001A750E">
        <w:rPr>
          <w:rFonts w:ascii="Times New Roman" w:hAnsi="Times New Roman"/>
          <w:color w:val="000000"/>
          <w:spacing w:val="-3"/>
          <w:sz w:val="18"/>
          <w:szCs w:val="18"/>
        </w:rPr>
        <w:t xml:space="preserve">increase the likelihood of achieving the stated goal; </w:t>
      </w:r>
    </w:p>
    <w:p w14:paraId="17C5ACD4"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2)</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A detailed statement of the efforts made by the bidder or offeror prior to and up to at least ten (10)</w:t>
      </w:r>
      <w:r w:rsidR="0014454E">
        <w:rPr>
          <w:rFonts w:ascii="Times New Roman" w:hAnsi="Times New Roman"/>
          <w:color w:val="000000"/>
          <w:spacing w:val="-2"/>
          <w:sz w:val="18"/>
          <w:szCs w:val="18"/>
        </w:rPr>
        <w:t xml:space="preserve"> business</w:t>
      </w:r>
      <w:r w:rsidR="00E90447" w:rsidRPr="001A750E">
        <w:rPr>
          <w:rFonts w:ascii="Times New Roman" w:hAnsi="Times New Roman"/>
          <w:color w:val="000000"/>
          <w:spacing w:val="-2"/>
          <w:sz w:val="18"/>
          <w:szCs w:val="18"/>
        </w:rPr>
        <w:t xml:space="preserve"> days before the bid or proposal opening to solicit minority business enterprises through written notices that describe the categories of work for which subcontracting is being solicited, the type of work to be performed and specific </w:t>
      </w:r>
      <w:r w:rsidR="00E90447" w:rsidRPr="001A750E">
        <w:rPr>
          <w:rFonts w:ascii="Times New Roman" w:hAnsi="Times New Roman"/>
          <w:color w:val="000000"/>
          <w:spacing w:val="-3"/>
          <w:sz w:val="18"/>
          <w:szCs w:val="18"/>
        </w:rPr>
        <w:t xml:space="preserve">instructions on how to submit a bid or proposal; </w:t>
      </w:r>
    </w:p>
    <w:p w14:paraId="158411DE"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3)</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Follow-up actions taken by the bidder or offeror within the 10</w:t>
      </w:r>
      <w:r w:rsidR="0014454E">
        <w:rPr>
          <w:rFonts w:ascii="Times New Roman" w:hAnsi="Times New Roman"/>
          <w:color w:val="000000"/>
          <w:spacing w:val="-2"/>
          <w:sz w:val="18"/>
          <w:szCs w:val="18"/>
        </w:rPr>
        <w:t xml:space="preserve"> business</w:t>
      </w:r>
      <w:r w:rsidR="00E90447" w:rsidRPr="001A750E">
        <w:rPr>
          <w:rFonts w:ascii="Times New Roman" w:hAnsi="Times New Roman"/>
          <w:color w:val="000000"/>
          <w:spacing w:val="-2"/>
          <w:sz w:val="18"/>
          <w:szCs w:val="18"/>
        </w:rPr>
        <w:t xml:space="preserve"> days prior to the bid </w:t>
      </w:r>
      <w:r w:rsidR="00E90447" w:rsidRPr="001A750E">
        <w:rPr>
          <w:rFonts w:ascii="Times New Roman" w:hAnsi="Times New Roman"/>
          <w:color w:val="000000"/>
          <w:spacing w:val="-3"/>
          <w:sz w:val="18"/>
          <w:szCs w:val="18"/>
        </w:rPr>
        <w:t xml:space="preserve">or proposal opening will also be considered. </w:t>
      </w:r>
    </w:p>
    <w:p w14:paraId="06AE24C1" w14:textId="77777777" w:rsidR="00E851C6" w:rsidRPr="001A750E" w:rsidRDefault="00E851C6"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4)</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 detailed statement of the bidder’s or offeror’s efforts to make personal contact </w:t>
      </w:r>
      <w:r w:rsidR="00E90447" w:rsidRPr="001A750E">
        <w:rPr>
          <w:rFonts w:ascii="Times New Roman" w:hAnsi="Times New Roman"/>
          <w:color w:val="000000"/>
          <w:spacing w:val="-3"/>
          <w:sz w:val="18"/>
          <w:szCs w:val="18"/>
        </w:rPr>
        <w:t xml:space="preserve">with MBE firms identified for item (2) above; </w:t>
      </w:r>
    </w:p>
    <w:p w14:paraId="61C4AEF1"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5)</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 record of the name, address, telephone number and dates contacted for each MBE </w:t>
      </w:r>
      <w:r w:rsidR="00E90447" w:rsidRPr="001A750E">
        <w:rPr>
          <w:rFonts w:ascii="Times New Roman" w:hAnsi="Times New Roman"/>
          <w:color w:val="000000"/>
          <w:spacing w:val="-3"/>
          <w:sz w:val="18"/>
          <w:szCs w:val="18"/>
        </w:rPr>
        <w:t xml:space="preserve">identified under items (2) and (3) above; </w:t>
      </w:r>
    </w:p>
    <w:p w14:paraId="5178418B" w14:textId="77777777" w:rsidR="00E90447" w:rsidRPr="001A750E" w:rsidRDefault="00E851C6"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6)</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 description of the information provided to MBEs regarding the drawings, specifications and the anticipated time schedule for portions of the work to be </w:t>
      </w:r>
      <w:r w:rsidR="00E90447" w:rsidRPr="001A750E">
        <w:rPr>
          <w:rFonts w:ascii="Times New Roman" w:hAnsi="Times New Roman"/>
          <w:color w:val="000000"/>
          <w:spacing w:val="-3"/>
          <w:sz w:val="18"/>
          <w:szCs w:val="18"/>
        </w:rPr>
        <w:t xml:space="preserve">performed; </w:t>
      </w:r>
    </w:p>
    <w:p w14:paraId="0D776437" w14:textId="77777777" w:rsidR="00E851C6" w:rsidRPr="001A750E" w:rsidRDefault="00E851C6"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7)</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Information on activities to assist minority business enterprises to fulfill bonding </w:t>
      </w:r>
      <w:r w:rsidR="00E90447" w:rsidRPr="001A750E">
        <w:rPr>
          <w:rFonts w:ascii="Times New Roman" w:hAnsi="Times New Roman"/>
          <w:color w:val="000000"/>
          <w:spacing w:val="-3"/>
          <w:sz w:val="18"/>
          <w:szCs w:val="18"/>
        </w:rPr>
        <w:t xml:space="preserve">requirements or to obtain a waiver </w:t>
      </w:r>
      <w:r w:rsidR="00E90447" w:rsidRPr="001A750E">
        <w:rPr>
          <w:rFonts w:ascii="Times New Roman" w:hAnsi="Times New Roman"/>
          <w:color w:val="000000"/>
          <w:spacing w:val="-3"/>
          <w:sz w:val="18"/>
          <w:szCs w:val="18"/>
        </w:rPr>
        <w:lastRenderedPageBreak/>
        <w:t xml:space="preserve">of these requirements; </w:t>
      </w:r>
    </w:p>
    <w:p w14:paraId="384C48FB" w14:textId="77777777" w:rsidR="00E90447" w:rsidRPr="001A750E" w:rsidRDefault="00E90447"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8)</w:t>
      </w:r>
      <w:r w:rsidR="00E851C6"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Information on activities to publicize contracting opportunities to minority business enterprises, attendance at pre-bid or pre-proposal meetings or other meetings </w:t>
      </w:r>
      <w:r w:rsidRPr="001A750E">
        <w:rPr>
          <w:rFonts w:ascii="Times New Roman" w:hAnsi="Times New Roman"/>
          <w:color w:val="000000"/>
          <w:spacing w:val="-3"/>
          <w:sz w:val="18"/>
          <w:szCs w:val="18"/>
        </w:rPr>
        <w:t xml:space="preserve">scheduled by the MBE Liaison or designated representative; and </w:t>
      </w:r>
    </w:p>
    <w:p w14:paraId="61988519"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9)</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As to each MBE that placed a subcontract quotation or offer which the apparent low</w:t>
      </w:r>
      <w:r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bidder or successful offeror considers not to be acceptable, a detailed statement of </w:t>
      </w:r>
      <w:r w:rsidR="00E90447" w:rsidRPr="001A750E">
        <w:rPr>
          <w:rFonts w:ascii="Times New Roman" w:hAnsi="Times New Roman"/>
          <w:color w:val="000000"/>
          <w:spacing w:val="-3"/>
          <w:sz w:val="18"/>
          <w:szCs w:val="18"/>
        </w:rPr>
        <w:t xml:space="preserve">reasons for this conclusion. </w:t>
      </w:r>
    </w:p>
    <w:p w14:paraId="3336E799" w14:textId="77777777" w:rsidR="00E90447" w:rsidRPr="001A750E" w:rsidRDefault="00E851C6"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c.</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In addition to any waiver documentation the apparent low bidder or successful offeror </w:t>
      </w:r>
      <w:r w:rsidR="00E90447" w:rsidRPr="001A750E">
        <w:rPr>
          <w:rFonts w:ascii="Times New Roman" w:hAnsi="Times New Roman"/>
          <w:color w:val="000000"/>
          <w:spacing w:val="-2"/>
          <w:sz w:val="18"/>
          <w:szCs w:val="18"/>
        </w:rPr>
        <w:t xml:space="preserve">shall submit one completed </w:t>
      </w:r>
      <w:r w:rsidR="008235B0">
        <w:rPr>
          <w:rFonts w:ascii="Times New Roman" w:hAnsi="Times New Roman"/>
          <w:color w:val="000000"/>
          <w:spacing w:val="-2"/>
          <w:sz w:val="18"/>
          <w:szCs w:val="18"/>
        </w:rPr>
        <w:t>Attachment D</w:t>
      </w:r>
      <w:r w:rsidR="00E90447" w:rsidRPr="001A750E">
        <w:rPr>
          <w:rFonts w:ascii="Times New Roman" w:hAnsi="Times New Roman"/>
          <w:color w:val="000000"/>
          <w:spacing w:val="-2"/>
          <w:sz w:val="18"/>
          <w:szCs w:val="18"/>
        </w:rPr>
        <w:t xml:space="preserve"> - Subcontractor Project Participation</w:t>
      </w:r>
      <w:r w:rsidR="0014454E">
        <w:rPr>
          <w:rFonts w:ascii="Times New Roman" w:hAnsi="Times New Roman"/>
          <w:color w:val="000000"/>
          <w:spacing w:val="-2"/>
          <w:sz w:val="18"/>
          <w:szCs w:val="18"/>
        </w:rPr>
        <w:t xml:space="preserve"> </w:t>
      </w:r>
      <w:r w:rsidR="008235B0">
        <w:rPr>
          <w:rFonts w:ascii="Times New Roman" w:hAnsi="Times New Roman"/>
          <w:color w:val="000000"/>
          <w:spacing w:val="-2"/>
          <w:sz w:val="18"/>
          <w:szCs w:val="18"/>
        </w:rPr>
        <w:t>Statement</w:t>
      </w:r>
      <w:r w:rsidR="008235B0"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for each MBE firm that will participate in the project consistent with the information previously provided at the time of the submission of </w:t>
      </w:r>
      <w:r w:rsidR="008235B0">
        <w:rPr>
          <w:rFonts w:ascii="Times New Roman" w:hAnsi="Times New Roman"/>
          <w:color w:val="000000"/>
          <w:spacing w:val="-3"/>
          <w:sz w:val="18"/>
          <w:szCs w:val="18"/>
        </w:rPr>
        <w:t>Attachment B (Original)</w:t>
      </w:r>
      <w:r w:rsidR="00E90447" w:rsidRPr="001A750E">
        <w:rPr>
          <w:rFonts w:ascii="Times New Roman" w:hAnsi="Times New Roman"/>
          <w:color w:val="000000"/>
          <w:spacing w:val="-3"/>
          <w:sz w:val="18"/>
          <w:szCs w:val="18"/>
        </w:rPr>
        <w:t xml:space="preserve"> or the revised </w:t>
      </w:r>
      <w:r w:rsidR="008235B0">
        <w:rPr>
          <w:rFonts w:ascii="Times New Roman" w:hAnsi="Times New Roman"/>
          <w:color w:val="000000"/>
          <w:spacing w:val="-3"/>
          <w:sz w:val="18"/>
          <w:szCs w:val="18"/>
        </w:rPr>
        <w:t>Attachment B (Revised)</w:t>
      </w:r>
      <w:r w:rsidR="0014454E">
        <w:rPr>
          <w:rFonts w:ascii="Times New Roman" w:hAnsi="Times New Roman"/>
          <w:color w:val="000000"/>
          <w:spacing w:val="-3"/>
          <w:sz w:val="18"/>
          <w:szCs w:val="18"/>
        </w:rPr>
        <w:t>, if alternates were accepted.</w:t>
      </w:r>
      <w:r w:rsidR="00E90447" w:rsidRPr="001A750E">
        <w:rPr>
          <w:rFonts w:ascii="Times New Roman" w:hAnsi="Times New Roman"/>
          <w:color w:val="000000"/>
          <w:spacing w:val="-3"/>
          <w:sz w:val="18"/>
          <w:szCs w:val="18"/>
        </w:rPr>
        <w:t xml:space="preserve"> </w:t>
      </w:r>
    </w:p>
    <w:p w14:paraId="5C5FB86A" w14:textId="77777777" w:rsidR="00E90447" w:rsidRPr="001A750E" w:rsidRDefault="00E851C6" w:rsidP="00B67C0E">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d.</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A waiver of an MBE contract goal or subgoal, if applicable, may be granted by the school </w:t>
      </w:r>
      <w:r w:rsidR="00E90447" w:rsidRPr="001A750E">
        <w:rPr>
          <w:rFonts w:ascii="Times New Roman" w:hAnsi="Times New Roman"/>
          <w:color w:val="000000"/>
          <w:spacing w:val="-2"/>
          <w:sz w:val="18"/>
          <w:szCs w:val="18"/>
        </w:rPr>
        <w:t xml:space="preserve">system only upon receipt of </w:t>
      </w:r>
      <w:r w:rsidR="008235B0">
        <w:rPr>
          <w:rFonts w:ascii="Times New Roman" w:hAnsi="Times New Roman"/>
          <w:color w:val="000000"/>
          <w:spacing w:val="-2"/>
          <w:sz w:val="18"/>
          <w:szCs w:val="18"/>
        </w:rPr>
        <w:t>Attachment C</w:t>
      </w:r>
      <w:r w:rsidR="00E90447" w:rsidRPr="001A750E">
        <w:rPr>
          <w:rFonts w:ascii="Times New Roman" w:hAnsi="Times New Roman"/>
          <w:color w:val="000000"/>
          <w:spacing w:val="-2"/>
          <w:sz w:val="18"/>
          <w:szCs w:val="18"/>
        </w:rPr>
        <w:t xml:space="preserve"> - Outreach Efforts Compliance Statement, </w:t>
      </w:r>
      <w:r w:rsidR="008235B0">
        <w:rPr>
          <w:rFonts w:ascii="Times New Roman" w:hAnsi="Times New Roman"/>
          <w:color w:val="000000"/>
          <w:spacing w:val="-2"/>
          <w:sz w:val="18"/>
          <w:szCs w:val="18"/>
        </w:rPr>
        <w:t>Attachment D</w:t>
      </w:r>
      <w:r w:rsidR="00E90447" w:rsidRPr="001A750E">
        <w:rPr>
          <w:rFonts w:ascii="Times New Roman" w:hAnsi="Times New Roman"/>
          <w:color w:val="000000"/>
          <w:spacing w:val="-2"/>
          <w:sz w:val="18"/>
          <w:szCs w:val="18"/>
        </w:rPr>
        <w:t xml:space="preserve"> - Minority Subcontractors Unavailability </w:t>
      </w:r>
      <w:r w:rsidR="008235B0">
        <w:rPr>
          <w:rFonts w:ascii="Times New Roman" w:hAnsi="Times New Roman"/>
          <w:color w:val="000000"/>
          <w:spacing w:val="-2"/>
          <w:sz w:val="18"/>
          <w:szCs w:val="18"/>
        </w:rPr>
        <w:t>Statement</w:t>
      </w:r>
      <w:r w:rsidR="00E90447" w:rsidRPr="001A750E">
        <w:rPr>
          <w:rFonts w:ascii="Times New Roman" w:hAnsi="Times New Roman"/>
          <w:color w:val="000000"/>
          <w:spacing w:val="-2"/>
          <w:sz w:val="18"/>
          <w:szCs w:val="18"/>
        </w:rPr>
        <w:t xml:space="preserve">, and </w:t>
      </w:r>
      <w:r w:rsidR="008235B0">
        <w:rPr>
          <w:rFonts w:ascii="Times New Roman" w:hAnsi="Times New Roman"/>
          <w:color w:val="000000"/>
          <w:spacing w:val="-2"/>
          <w:sz w:val="18"/>
          <w:szCs w:val="18"/>
        </w:rPr>
        <w:t>Attachment F</w:t>
      </w:r>
      <w:r w:rsidR="00E90447"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3"/>
          <w:sz w:val="18"/>
          <w:szCs w:val="18"/>
        </w:rPr>
        <w:t xml:space="preserve">MBE Waiver Documentation as described  above in items 1) through 9) </w:t>
      </w:r>
    </w:p>
    <w:p w14:paraId="5F32A08F" w14:textId="77777777" w:rsidR="00E90447" w:rsidRPr="001A750E" w:rsidRDefault="00E90447"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4"/>
          <w:sz w:val="18"/>
          <w:szCs w:val="18"/>
        </w:rPr>
      </w:pPr>
      <w:r w:rsidRPr="001A750E">
        <w:rPr>
          <w:rFonts w:ascii="Times New Roman" w:hAnsi="Times New Roman"/>
          <w:color w:val="000000"/>
          <w:spacing w:val="-2"/>
          <w:sz w:val="18"/>
          <w:szCs w:val="18"/>
        </w:rPr>
        <w:t>1)</w:t>
      </w:r>
      <w:r w:rsidR="00E851C6"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MBE Liaison will review and accept or reject the minority business enterprise material that is submitted, and </w:t>
      </w:r>
      <w:r w:rsidR="0014454E">
        <w:rPr>
          <w:rFonts w:ascii="Times New Roman" w:hAnsi="Times New Roman"/>
          <w:color w:val="000000"/>
          <w:spacing w:val="-2"/>
          <w:sz w:val="18"/>
          <w:szCs w:val="18"/>
        </w:rPr>
        <w:t>may</w:t>
      </w:r>
      <w:r w:rsidR="0014454E"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obtain legal advice or assistance from their </w:t>
      </w:r>
      <w:r w:rsidRPr="001A750E">
        <w:rPr>
          <w:rFonts w:ascii="Times New Roman" w:hAnsi="Times New Roman"/>
          <w:color w:val="000000"/>
          <w:spacing w:val="-4"/>
          <w:sz w:val="18"/>
          <w:szCs w:val="18"/>
        </w:rPr>
        <w:t xml:space="preserve">attorney. </w:t>
      </w:r>
    </w:p>
    <w:p w14:paraId="344676ED" w14:textId="77777777" w:rsidR="00E851C6" w:rsidRPr="001A750E" w:rsidRDefault="00E851C6"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bookmarkStart w:id="12" w:name="Pg13"/>
      <w:bookmarkEnd w:id="12"/>
      <w:r w:rsidRPr="001A750E">
        <w:rPr>
          <w:rFonts w:ascii="Times New Roman" w:hAnsi="Times New Roman"/>
          <w:color w:val="000000"/>
          <w:spacing w:val="-1"/>
          <w:sz w:val="18"/>
          <w:szCs w:val="18"/>
        </w:rPr>
        <w:t>2)</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The MBE waiver request may not be considered unless all of the documentation </w:t>
      </w:r>
      <w:r w:rsidR="00E90447" w:rsidRPr="001A750E">
        <w:rPr>
          <w:rFonts w:ascii="Times New Roman" w:hAnsi="Times New Roman"/>
          <w:color w:val="000000"/>
          <w:spacing w:val="-2"/>
          <w:sz w:val="18"/>
          <w:szCs w:val="18"/>
        </w:rPr>
        <w:t xml:space="preserve">specified above has been submitted in a timely fashion by the apparent low bidder or </w:t>
      </w:r>
      <w:r w:rsidR="00E90447" w:rsidRPr="001A750E">
        <w:rPr>
          <w:rFonts w:ascii="Times New Roman" w:hAnsi="Times New Roman"/>
          <w:color w:val="000000"/>
          <w:spacing w:val="-3"/>
          <w:sz w:val="18"/>
          <w:szCs w:val="18"/>
        </w:rPr>
        <w:t xml:space="preserve">successful </w:t>
      </w:r>
      <w:r w:rsidR="00802FC5" w:rsidRPr="001A750E">
        <w:rPr>
          <w:rFonts w:ascii="Times New Roman" w:hAnsi="Times New Roman"/>
          <w:color w:val="000000"/>
          <w:spacing w:val="-3"/>
          <w:sz w:val="18"/>
          <w:szCs w:val="18"/>
        </w:rPr>
        <w:t>offer</w:t>
      </w:r>
      <w:r w:rsidR="00802FC5">
        <w:rPr>
          <w:rFonts w:ascii="Times New Roman" w:hAnsi="Times New Roman"/>
          <w:color w:val="000000"/>
          <w:spacing w:val="-3"/>
          <w:sz w:val="18"/>
          <w:szCs w:val="18"/>
        </w:rPr>
        <w:t>o</w:t>
      </w:r>
      <w:r w:rsidR="00802FC5" w:rsidRPr="001A750E">
        <w:rPr>
          <w:rFonts w:ascii="Times New Roman" w:hAnsi="Times New Roman"/>
          <w:color w:val="000000"/>
          <w:spacing w:val="-3"/>
          <w:sz w:val="18"/>
          <w:szCs w:val="18"/>
        </w:rPr>
        <w:t>r</w:t>
      </w:r>
      <w:r w:rsidR="00E90447" w:rsidRPr="001A750E">
        <w:rPr>
          <w:rFonts w:ascii="Times New Roman" w:hAnsi="Times New Roman"/>
          <w:color w:val="000000"/>
          <w:spacing w:val="-3"/>
          <w:sz w:val="18"/>
          <w:szCs w:val="18"/>
        </w:rPr>
        <w:t xml:space="preserve">. </w:t>
      </w:r>
    </w:p>
    <w:p w14:paraId="0E4D27EF" w14:textId="77777777" w:rsidR="00E90447" w:rsidRPr="001A750E" w:rsidRDefault="00E851C6" w:rsidP="00502198">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3)</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Assistance in the review of a request for a waiver (the documentation and </w:t>
      </w:r>
      <w:r w:rsidR="00E90447" w:rsidRPr="001A750E">
        <w:rPr>
          <w:rFonts w:ascii="Times New Roman" w:hAnsi="Times New Roman"/>
          <w:color w:val="000000"/>
          <w:spacing w:val="-2"/>
          <w:sz w:val="18"/>
          <w:szCs w:val="18"/>
        </w:rPr>
        <w:t xml:space="preserve">justifications) may be requested from the </w:t>
      </w:r>
      <w:r w:rsidR="0014454E">
        <w:rPr>
          <w:rFonts w:ascii="Times New Roman" w:hAnsi="Times New Roman"/>
          <w:color w:val="000000"/>
          <w:spacing w:val="-2"/>
          <w:sz w:val="18"/>
          <w:szCs w:val="18"/>
        </w:rPr>
        <w:t>PSCP</w:t>
      </w:r>
      <w:r w:rsidR="00E90447" w:rsidRPr="001A750E">
        <w:rPr>
          <w:rFonts w:ascii="Times New Roman" w:hAnsi="Times New Roman"/>
          <w:color w:val="000000"/>
          <w:spacing w:val="-2"/>
          <w:sz w:val="18"/>
          <w:szCs w:val="18"/>
        </w:rPr>
        <w:t xml:space="preserve"> and/or </w:t>
      </w:r>
      <w:r w:rsidR="0014454E">
        <w:rPr>
          <w:rFonts w:ascii="Times New Roman" w:hAnsi="Times New Roman"/>
          <w:color w:val="000000"/>
          <w:spacing w:val="-2"/>
          <w:sz w:val="18"/>
          <w:szCs w:val="18"/>
        </w:rPr>
        <w:t>GOMA</w:t>
      </w:r>
      <w:r w:rsidR="00E90447" w:rsidRPr="001A750E">
        <w:rPr>
          <w:rFonts w:ascii="Times New Roman" w:hAnsi="Times New Roman"/>
          <w:color w:val="000000"/>
          <w:spacing w:val="-3"/>
          <w:sz w:val="18"/>
          <w:szCs w:val="18"/>
        </w:rPr>
        <w:t xml:space="preserve">. </w:t>
      </w:r>
    </w:p>
    <w:p w14:paraId="4101BA64" w14:textId="77777777" w:rsidR="00E90447" w:rsidRPr="001A750E" w:rsidRDefault="00E851C6"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4)</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If a determination is made that the apparent low bidder or successful offeror did make a good faith effort, based upon a review of the documentation submitted, then the</w:t>
      </w:r>
      <w:r w:rsidR="005E5524"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waiver must be granted. The award of contract shall then be made. The material and information submitted, including the LEA’s review and analysis notes and </w:t>
      </w:r>
      <w:r w:rsidR="00E90447" w:rsidRPr="001A750E">
        <w:rPr>
          <w:rFonts w:ascii="Times New Roman" w:hAnsi="Times New Roman"/>
          <w:color w:val="000000"/>
          <w:spacing w:val="-3"/>
          <w:sz w:val="18"/>
          <w:szCs w:val="18"/>
        </w:rPr>
        <w:t>conclusion</w:t>
      </w:r>
      <w:r w:rsidR="005F512F">
        <w:rPr>
          <w:rFonts w:ascii="Times New Roman" w:hAnsi="Times New Roman"/>
          <w:color w:val="000000"/>
          <w:spacing w:val="-3"/>
          <w:sz w:val="18"/>
          <w:szCs w:val="18"/>
        </w:rPr>
        <w:t xml:space="preserve">, </w:t>
      </w:r>
      <w:r w:rsidR="005F512F" w:rsidRPr="001A750E">
        <w:rPr>
          <w:rFonts w:ascii="Times New Roman" w:hAnsi="Times New Roman"/>
          <w:color w:val="000000"/>
          <w:spacing w:val="-3"/>
          <w:sz w:val="18"/>
          <w:szCs w:val="18"/>
        </w:rPr>
        <w:t>shall</w:t>
      </w:r>
      <w:r w:rsidR="00E90447" w:rsidRPr="001A750E">
        <w:rPr>
          <w:rFonts w:ascii="Times New Roman" w:hAnsi="Times New Roman"/>
          <w:color w:val="000000"/>
          <w:spacing w:val="-3"/>
          <w:sz w:val="18"/>
          <w:szCs w:val="18"/>
        </w:rPr>
        <w:t xml:space="preserve"> be retained in the project file. </w:t>
      </w:r>
    </w:p>
    <w:p w14:paraId="7A585B80"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5)</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If a determination is made that the apparent low bidder or successful offeror did not make a good faith effort, based upon a review of the documentation submitted, then the waiver should not be granted. The material and information submitted, including the LEA’s review and analysis notes and conclusion, shall be retained in the project file. The award of contract shall then be made to the next lowest bidder or offeror, who meets the contractual requirements, including the MBE requirements. </w:t>
      </w:r>
    </w:p>
    <w:p w14:paraId="2ABB4127" w14:textId="77777777" w:rsidR="00E90447" w:rsidRPr="001A750E" w:rsidRDefault="00E851C6"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6)</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When a waiver is </w:t>
      </w:r>
      <w:r w:rsidR="00A51457">
        <w:rPr>
          <w:rFonts w:ascii="Times New Roman" w:hAnsi="Times New Roman"/>
          <w:color w:val="000000"/>
          <w:spacing w:val="-2"/>
          <w:sz w:val="18"/>
          <w:szCs w:val="18"/>
        </w:rPr>
        <w:t>requested</w:t>
      </w:r>
      <w:r w:rsidR="00E90447" w:rsidRPr="001A750E">
        <w:rPr>
          <w:rFonts w:ascii="Times New Roman" w:hAnsi="Times New Roman"/>
          <w:color w:val="000000"/>
          <w:spacing w:val="-2"/>
          <w:sz w:val="18"/>
          <w:szCs w:val="18"/>
        </w:rPr>
        <w:t xml:space="preserve">, a copy of </w:t>
      </w:r>
      <w:r w:rsidR="008235B0">
        <w:rPr>
          <w:rFonts w:ascii="Times New Roman" w:hAnsi="Times New Roman"/>
          <w:color w:val="000000"/>
          <w:spacing w:val="-2"/>
          <w:sz w:val="18"/>
          <w:szCs w:val="18"/>
        </w:rPr>
        <w:t>Attachment F</w:t>
      </w:r>
      <w:r w:rsidR="00E90447" w:rsidRPr="001A750E">
        <w:rPr>
          <w:rFonts w:ascii="Times New Roman" w:hAnsi="Times New Roman"/>
          <w:color w:val="000000"/>
          <w:spacing w:val="-2"/>
          <w:sz w:val="18"/>
          <w:szCs w:val="18"/>
        </w:rPr>
        <w:t xml:space="preserve"> - MBE Waiver Documentation, accepted and signed by a school system representative and with the reasons for the determination, shall be forwarded to</w:t>
      </w:r>
      <w:r w:rsidR="0014454E">
        <w:rPr>
          <w:rFonts w:ascii="Times New Roman" w:hAnsi="Times New Roman"/>
          <w:color w:val="000000"/>
          <w:spacing w:val="-2"/>
          <w:sz w:val="18"/>
          <w:szCs w:val="18"/>
        </w:rPr>
        <w:t xml:space="preserve"> GOMA</w:t>
      </w:r>
      <w:r w:rsidR="00E90447" w:rsidRPr="001A750E">
        <w:rPr>
          <w:rFonts w:ascii="Times New Roman" w:hAnsi="Times New Roman"/>
          <w:color w:val="000000"/>
          <w:spacing w:val="-2"/>
          <w:sz w:val="18"/>
          <w:szCs w:val="18"/>
        </w:rPr>
        <w:t xml:space="preserve"> and the P</w:t>
      </w:r>
      <w:r w:rsidR="0014454E">
        <w:rPr>
          <w:rFonts w:ascii="Times New Roman" w:hAnsi="Times New Roman"/>
          <w:color w:val="000000"/>
          <w:spacing w:val="-2"/>
          <w:sz w:val="18"/>
          <w:szCs w:val="18"/>
        </w:rPr>
        <w:t>SCP</w:t>
      </w:r>
      <w:r w:rsidR="00E90447" w:rsidRPr="001A750E">
        <w:rPr>
          <w:rFonts w:ascii="Times New Roman" w:hAnsi="Times New Roman"/>
          <w:color w:val="000000"/>
          <w:spacing w:val="-2"/>
          <w:sz w:val="18"/>
          <w:szCs w:val="18"/>
        </w:rPr>
        <w:t xml:space="preserve"> within ten (10)</w:t>
      </w:r>
      <w:r w:rsidR="0014454E">
        <w:rPr>
          <w:rFonts w:ascii="Times New Roman" w:hAnsi="Times New Roman"/>
          <w:color w:val="000000"/>
          <w:spacing w:val="-2"/>
          <w:sz w:val="18"/>
          <w:szCs w:val="18"/>
        </w:rPr>
        <w:t xml:space="preserve"> business</w:t>
      </w:r>
      <w:r w:rsidR="00E90447" w:rsidRPr="001A750E">
        <w:rPr>
          <w:rFonts w:ascii="Times New Roman" w:hAnsi="Times New Roman"/>
          <w:color w:val="000000"/>
          <w:spacing w:val="-2"/>
          <w:sz w:val="18"/>
          <w:szCs w:val="18"/>
        </w:rPr>
        <w:t xml:space="preserve"> days after approval of the contract award by the board of education. Failure to submit the required documentation within the time frame specified may result in delayed approval of the </w:t>
      </w:r>
      <w:r w:rsidR="00E90447" w:rsidRPr="001A750E">
        <w:rPr>
          <w:rFonts w:ascii="Times New Roman" w:hAnsi="Times New Roman"/>
          <w:color w:val="000000"/>
          <w:spacing w:val="-3"/>
          <w:sz w:val="18"/>
          <w:szCs w:val="18"/>
        </w:rPr>
        <w:t xml:space="preserve">award of contract by the IAC. </w:t>
      </w:r>
    </w:p>
    <w:p w14:paraId="6CBF2E30" w14:textId="77777777" w:rsidR="00E90447" w:rsidRPr="001A750E" w:rsidRDefault="00E90447" w:rsidP="00B67C0E">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5.</w:t>
      </w:r>
      <w:r w:rsidRPr="001A750E">
        <w:rPr>
          <w:rFonts w:ascii="Times New Roman" w:hAnsi="Times New Roman"/>
          <w:color w:val="000000"/>
          <w:spacing w:val="-3"/>
          <w:sz w:val="18"/>
          <w:szCs w:val="18"/>
        </w:rPr>
        <w:tab/>
        <w:t>All Contracts Shall Include The Following:</w:t>
      </w:r>
    </w:p>
    <w:p w14:paraId="7D5BCA0A" w14:textId="77777777" w:rsidR="00E90447"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a.</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“The contractor shall perform the contract in accordance with the representations made in</w:t>
      </w:r>
      <w:r w:rsidR="00855165" w:rsidRPr="001A750E">
        <w:rPr>
          <w:rFonts w:ascii="Times New Roman" w:hAnsi="Times New Roman"/>
          <w:color w:val="000000"/>
          <w:spacing w:val="-2"/>
          <w:sz w:val="18"/>
          <w:szCs w:val="18"/>
        </w:rPr>
        <w:t xml:space="preserve"> </w:t>
      </w:r>
      <w:r w:rsidR="00952031">
        <w:rPr>
          <w:rFonts w:ascii="Times New Roman" w:hAnsi="Times New Roman"/>
          <w:color w:val="000000"/>
          <w:spacing w:val="-2"/>
          <w:sz w:val="18"/>
          <w:szCs w:val="18"/>
        </w:rPr>
        <w:t>Attachment A</w:t>
      </w:r>
      <w:r w:rsidRPr="001A750E">
        <w:rPr>
          <w:rFonts w:ascii="Times New Roman" w:hAnsi="Times New Roman"/>
          <w:color w:val="000000"/>
          <w:spacing w:val="-2"/>
          <w:sz w:val="18"/>
          <w:szCs w:val="18"/>
        </w:rPr>
        <w:t xml:space="preserve"> </w:t>
      </w:r>
      <w:r w:rsidR="00A73BF7">
        <w:rPr>
          <w:rFonts w:ascii="Times New Roman" w:hAnsi="Times New Roman"/>
          <w:color w:val="000000"/>
          <w:spacing w:val="-2"/>
          <w:sz w:val="18"/>
          <w:szCs w:val="18"/>
        </w:rPr>
        <w:t>–</w:t>
      </w:r>
      <w:r w:rsidRPr="001A750E">
        <w:rPr>
          <w:rFonts w:ascii="Times New Roman" w:hAnsi="Times New Roman"/>
          <w:color w:val="000000"/>
          <w:spacing w:val="-2"/>
          <w:sz w:val="18"/>
          <w:szCs w:val="18"/>
        </w:rPr>
        <w:t xml:space="preserve"> </w:t>
      </w:r>
      <w:r w:rsidR="00A73BF7">
        <w:rPr>
          <w:rFonts w:ascii="Times New Roman" w:hAnsi="Times New Roman"/>
          <w:color w:val="000000"/>
          <w:spacing w:val="-2"/>
          <w:sz w:val="18"/>
          <w:szCs w:val="18"/>
        </w:rPr>
        <w:t xml:space="preserve">MDOT </w:t>
      </w:r>
      <w:r w:rsidRPr="001A750E">
        <w:rPr>
          <w:rFonts w:ascii="Times New Roman" w:hAnsi="Times New Roman"/>
          <w:color w:val="000000"/>
          <w:spacing w:val="-2"/>
          <w:sz w:val="18"/>
          <w:szCs w:val="18"/>
        </w:rPr>
        <w:t xml:space="preserve">Certified Minority Business Enterprise Utilization and Fair Solicitation Affidavit </w:t>
      </w:r>
      <w:r w:rsidR="00952031">
        <w:rPr>
          <w:rFonts w:ascii="Times New Roman" w:hAnsi="Times New Roman"/>
          <w:color w:val="000000"/>
          <w:spacing w:val="-2"/>
          <w:sz w:val="18"/>
          <w:szCs w:val="18"/>
        </w:rPr>
        <w:t xml:space="preserve">and </w:t>
      </w:r>
      <w:r w:rsidR="00F96ABB">
        <w:rPr>
          <w:rFonts w:ascii="Times New Roman" w:hAnsi="Times New Roman"/>
          <w:color w:val="000000"/>
          <w:spacing w:val="-2"/>
          <w:sz w:val="18"/>
          <w:szCs w:val="18"/>
        </w:rPr>
        <w:t>Attachment B – MBE Participation Schedule</w:t>
      </w:r>
      <w:r w:rsidR="00F96ABB"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submitted as part of the bid or </w:t>
      </w:r>
      <w:r w:rsidRPr="001A750E">
        <w:rPr>
          <w:rFonts w:ascii="Times New Roman" w:hAnsi="Times New Roman"/>
          <w:color w:val="000000"/>
          <w:spacing w:val="-3"/>
          <w:sz w:val="18"/>
          <w:szCs w:val="18"/>
        </w:rPr>
        <w:t xml:space="preserve">proposal”. </w:t>
      </w:r>
    </w:p>
    <w:p w14:paraId="4562E355" w14:textId="77777777" w:rsidR="00E90447" w:rsidRPr="001A750E" w:rsidRDefault="00E90447" w:rsidP="00B67C0E">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b. </w:t>
      </w:r>
      <w:r w:rsidRPr="001A750E">
        <w:rPr>
          <w:rFonts w:ascii="Times New Roman" w:hAnsi="Times New Roman"/>
          <w:color w:val="000000"/>
          <w:spacing w:val="-2"/>
          <w:sz w:val="18"/>
          <w:szCs w:val="18"/>
        </w:rPr>
        <w:tab/>
        <w:t xml:space="preserve">“Failure to perform the contract as specified and presented in the bid or proposal submission without prior written consent of the owner shall constitute a violation of a </w:t>
      </w:r>
      <w:r w:rsidRPr="001A750E">
        <w:rPr>
          <w:rFonts w:ascii="Times New Roman" w:hAnsi="Times New Roman"/>
          <w:color w:val="000000"/>
          <w:spacing w:val="-3"/>
          <w:sz w:val="18"/>
          <w:szCs w:val="18"/>
        </w:rPr>
        <w:t xml:space="preserve">material term of the contract”. </w:t>
      </w:r>
    </w:p>
    <w:p w14:paraId="7DB81DE6" w14:textId="77777777" w:rsidR="00E90447" w:rsidRPr="001A750E" w:rsidRDefault="00855165"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shall structure his/her operations for the performance of the contract to attempt to achieve the MBE goals as stated in the solicitation document. </w:t>
      </w:r>
    </w:p>
    <w:p w14:paraId="1B600195" w14:textId="77777777" w:rsidR="00E90447" w:rsidRPr="001A750E" w:rsidRDefault="00855165"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2)</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agrees to use his/her best efforts to carry out these requirements consistent with the efficient and effective performance of the contract. </w:t>
      </w:r>
    </w:p>
    <w:p w14:paraId="4D2982E0" w14:textId="77777777" w:rsidR="00E90447" w:rsidRPr="001A750E" w:rsidRDefault="00855165" w:rsidP="00B67C0E">
      <w:pPr>
        <w:widowControl w:val="0"/>
        <w:tabs>
          <w:tab w:val="left" w:pos="3960"/>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3)</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must ensure that all certified MBEs shall have the maximum practical opportunity to compete for additional subcontract work under the contract, even after </w:t>
      </w:r>
      <w:r w:rsidR="00E90447" w:rsidRPr="001A750E">
        <w:rPr>
          <w:rFonts w:ascii="Times New Roman" w:hAnsi="Times New Roman"/>
          <w:color w:val="000000"/>
          <w:spacing w:val="-3"/>
          <w:sz w:val="18"/>
          <w:szCs w:val="18"/>
        </w:rPr>
        <w:t xml:space="preserve">the award of the contract. </w:t>
      </w:r>
    </w:p>
    <w:p w14:paraId="4C8EABBB" w14:textId="77777777" w:rsidR="00E90447"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4)</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shall submit monthly to the MBE Liaison or the school system’s designated representative a report listing any unpaid invoices, over 30 days old, received from any certified MBE subcontractor, the amount of each invoice and the </w:t>
      </w:r>
      <w:r w:rsidR="00E90447" w:rsidRPr="001A750E">
        <w:rPr>
          <w:rFonts w:ascii="Times New Roman" w:hAnsi="Times New Roman"/>
          <w:color w:val="000000"/>
          <w:spacing w:val="-3"/>
          <w:sz w:val="18"/>
          <w:szCs w:val="18"/>
        </w:rPr>
        <w:t xml:space="preserve">reason payment has not been made. </w:t>
      </w:r>
    </w:p>
    <w:p w14:paraId="185F1567" w14:textId="77777777" w:rsidR="00E90447"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5)</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shall </w:t>
      </w:r>
      <w:r w:rsidR="00802FC5" w:rsidRPr="001A750E">
        <w:rPr>
          <w:rFonts w:ascii="Times New Roman" w:hAnsi="Times New Roman"/>
          <w:color w:val="000000"/>
          <w:spacing w:val="-2"/>
          <w:sz w:val="18"/>
          <w:szCs w:val="18"/>
        </w:rPr>
        <w:t>include</w:t>
      </w:r>
      <w:r w:rsidR="00E90447" w:rsidRPr="001A750E">
        <w:rPr>
          <w:rFonts w:ascii="Times New Roman" w:hAnsi="Times New Roman"/>
          <w:color w:val="000000"/>
          <w:spacing w:val="-2"/>
          <w:sz w:val="18"/>
          <w:szCs w:val="18"/>
        </w:rPr>
        <w:t xml:space="preserve"> in its agreements with its certified MBE subcontractors, a requirement that those subcontractors submit monthly to the MBE Liaison or appropriate representative a report that identifies the prime contract and lists all payments received from the contractor in the preceding 30 days, as well as </w:t>
      </w:r>
      <w:r w:rsidR="00E90447" w:rsidRPr="001A750E">
        <w:rPr>
          <w:rFonts w:ascii="Times New Roman" w:hAnsi="Times New Roman"/>
          <w:color w:val="000000"/>
          <w:spacing w:val="-3"/>
          <w:sz w:val="18"/>
          <w:szCs w:val="18"/>
        </w:rPr>
        <w:t xml:space="preserve">any outstanding invoices, and the amount of those invoices. </w:t>
      </w:r>
    </w:p>
    <w:p w14:paraId="12C4DC8C" w14:textId="77777777" w:rsidR="008C070C"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6)</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contractor shall cooperate in any reviews of the contractor’s procedures and practices with respect to minority business enterprises, which the MBE Liaison, the </w:t>
      </w:r>
      <w:r w:rsidR="00A73BF7">
        <w:rPr>
          <w:rFonts w:ascii="Times New Roman" w:hAnsi="Times New Roman"/>
          <w:color w:val="000000"/>
          <w:spacing w:val="-2"/>
          <w:sz w:val="18"/>
          <w:szCs w:val="18"/>
        </w:rPr>
        <w:t>PSCP</w:t>
      </w:r>
      <w:r w:rsidR="00E90447" w:rsidRPr="001A750E">
        <w:rPr>
          <w:rFonts w:ascii="Times New Roman" w:hAnsi="Times New Roman"/>
          <w:color w:val="000000"/>
          <w:spacing w:val="-2"/>
          <w:sz w:val="18"/>
          <w:szCs w:val="18"/>
        </w:rPr>
        <w:t xml:space="preserve">, and/or </w:t>
      </w:r>
      <w:r w:rsidR="00A73BF7">
        <w:rPr>
          <w:rFonts w:ascii="Times New Roman" w:hAnsi="Times New Roman"/>
          <w:color w:val="000000"/>
          <w:spacing w:val="-2"/>
          <w:sz w:val="18"/>
          <w:szCs w:val="18"/>
        </w:rPr>
        <w:t>GOMA</w:t>
      </w:r>
      <w:r w:rsidR="00A73BF7">
        <w:rPr>
          <w:rFonts w:ascii="Times New Roman" w:hAnsi="Times New Roman"/>
          <w:color w:val="000000"/>
          <w:spacing w:val="-3"/>
          <w:sz w:val="18"/>
          <w:szCs w:val="18"/>
        </w:rPr>
        <w:t xml:space="preserve"> </w:t>
      </w:r>
      <w:r w:rsidR="00E90447" w:rsidRPr="001A750E">
        <w:rPr>
          <w:rFonts w:ascii="Times New Roman" w:hAnsi="Times New Roman"/>
          <w:color w:val="000000"/>
          <w:spacing w:val="-3"/>
          <w:sz w:val="18"/>
          <w:szCs w:val="18"/>
        </w:rPr>
        <w:t xml:space="preserve">may, from time to time, conduct. </w:t>
      </w:r>
      <w:r w:rsidR="0070004E">
        <w:rPr>
          <w:rFonts w:ascii="Times New Roman" w:hAnsi="Times New Roman"/>
          <w:noProof/>
          <w:sz w:val="18"/>
          <w:szCs w:val="18"/>
        </w:rPr>
        <mc:AlternateContent>
          <mc:Choice Requires="wps">
            <w:drawing>
              <wp:anchor distT="0" distB="0" distL="114300" distR="114300" simplePos="0" relativeHeight="251590144" behindDoc="1" locked="0" layoutInCell="0" allowOverlap="1" wp14:anchorId="208E0B3D" wp14:editId="0451F43D">
                <wp:simplePos x="0" y="0"/>
                <wp:positionH relativeFrom="page">
                  <wp:posOffset>3174365</wp:posOffset>
                </wp:positionH>
                <wp:positionV relativeFrom="page">
                  <wp:posOffset>3673475</wp:posOffset>
                </wp:positionV>
                <wp:extent cx="6985" cy="12065"/>
                <wp:effectExtent l="2540" t="0" r="0" b="635"/>
                <wp:wrapNone/>
                <wp:docPr id="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 cy="12065"/>
                        </a:xfrm>
                        <a:custGeom>
                          <a:avLst/>
                          <a:gdLst>
                            <a:gd name="T0" fmla="*/ 0 w 11"/>
                            <a:gd name="T1" fmla="*/ 19 h 19"/>
                            <a:gd name="T2" fmla="*/ 11 w 11"/>
                            <a:gd name="T3" fmla="*/ 19 h 19"/>
                            <a:gd name="T4" fmla="*/ 11 w 11"/>
                            <a:gd name="T5" fmla="*/ 0 h 19"/>
                            <a:gd name="T6" fmla="*/ 0 w 11"/>
                            <a:gd name="T7" fmla="*/ 0 h 19"/>
                          </a:gdLst>
                          <a:ahLst/>
                          <a:cxnLst>
                            <a:cxn ang="0">
                              <a:pos x="T0" y="T1"/>
                            </a:cxn>
                            <a:cxn ang="0">
                              <a:pos x="T2" y="T3"/>
                            </a:cxn>
                            <a:cxn ang="0">
                              <a:pos x="T4" y="T5"/>
                            </a:cxn>
                            <a:cxn ang="0">
                              <a:pos x="T6" y="T7"/>
                            </a:cxn>
                          </a:cxnLst>
                          <a:rect l="0" t="0" r="r" b="b"/>
                          <a:pathLst>
                            <a:path w="11" h="19">
                              <a:moveTo>
                                <a:pt x="0" y="19"/>
                              </a:moveTo>
                              <a:lnTo>
                                <a:pt x="11" y="19"/>
                              </a:ln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0C5B" id="Freeform 40" o:spid="_x0000_s1026" style="position:absolute;margin-left:249.95pt;margin-top:289.25pt;width:.55pt;height:.9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" o:allowincell="f" path="m,19r11,l11,,,,,19xe" fillcolor="black" stroked="f">
                <v:path arrowok="t" o:connecttype="custom" o:connectlocs="0,12065;6985,12065;6985,0;0,0" o:connectangles="0,0,0,0"/>
                <w10:wrap anchorx="page" anchory="page"/>
              </v:shape>
            </w:pict>
          </mc:Fallback>
        </mc:AlternateContent>
      </w:r>
      <w:r w:rsidR="0070004E">
        <w:rPr>
          <w:rFonts w:ascii="Times New Roman" w:hAnsi="Times New Roman"/>
          <w:noProof/>
          <w:sz w:val="18"/>
          <w:szCs w:val="18"/>
        </w:rPr>
        <mc:AlternateContent>
          <mc:Choice Requires="wps">
            <w:drawing>
              <wp:anchor distT="0" distB="0" distL="114300" distR="114300" simplePos="0" relativeHeight="251591168" behindDoc="1" locked="0" layoutInCell="0" allowOverlap="1" wp14:anchorId="571369CD" wp14:editId="1ECECCAB">
                <wp:simplePos x="0" y="0"/>
                <wp:positionH relativeFrom="page">
                  <wp:posOffset>3200400</wp:posOffset>
                </wp:positionH>
                <wp:positionV relativeFrom="page">
                  <wp:posOffset>3673475</wp:posOffset>
                </wp:positionV>
                <wp:extent cx="5715" cy="12065"/>
                <wp:effectExtent l="0" t="0" r="3810" b="635"/>
                <wp:wrapNone/>
                <wp:docPr id="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2065"/>
                        </a:xfrm>
                        <a:custGeom>
                          <a:avLst/>
                          <a:gdLst>
                            <a:gd name="T0" fmla="*/ 0 w 9"/>
                            <a:gd name="T1" fmla="*/ 19 h 19"/>
                            <a:gd name="T2" fmla="*/ 9 w 9"/>
                            <a:gd name="T3" fmla="*/ 19 h 19"/>
                            <a:gd name="T4" fmla="*/ 9 w 9"/>
                            <a:gd name="T5" fmla="*/ 0 h 19"/>
                            <a:gd name="T6" fmla="*/ 0 w 9"/>
                            <a:gd name="T7" fmla="*/ 0 h 19"/>
                          </a:gdLst>
                          <a:ahLst/>
                          <a:cxnLst>
                            <a:cxn ang="0">
                              <a:pos x="T0" y="T1"/>
                            </a:cxn>
                            <a:cxn ang="0">
                              <a:pos x="T2" y="T3"/>
                            </a:cxn>
                            <a:cxn ang="0">
                              <a:pos x="T4" y="T5"/>
                            </a:cxn>
                            <a:cxn ang="0">
                              <a:pos x="T6" y="T7"/>
                            </a:cxn>
                          </a:cxnLst>
                          <a:rect l="0" t="0" r="r" b="b"/>
                          <a:pathLst>
                            <a:path w="9" h="19">
                              <a:moveTo>
                                <a:pt x="0" y="19"/>
                              </a:moveTo>
                              <a:lnTo>
                                <a:pt x="9" y="19"/>
                              </a:ln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BDC1F" id="Freeform 41" o:spid="_x0000_s1026" style="position:absolute;margin-left:252pt;margin-top:289.25pt;width:.45pt;height:.9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" o:allowincell="f" path="m,19r9,l9,,,,,19xe" fillcolor="black" stroked="f">
                <v:path arrowok="t" o:connecttype="custom" o:connectlocs="0,12065;5715,12065;5715,0;0,0" o:connectangles="0,0,0,0"/>
                <w10:wrap anchorx="page" anchory="page"/>
              </v:shape>
            </w:pict>
          </mc:Fallback>
        </mc:AlternateContent>
      </w:r>
      <w:bookmarkStart w:id="13" w:name="Pg14"/>
      <w:bookmarkEnd w:id="13"/>
    </w:p>
    <w:p w14:paraId="254DAF51" w14:textId="77777777" w:rsidR="00E90447"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7)</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The contractor shall maintain such records as are necessary to confirm compliance </w:t>
      </w:r>
      <w:r w:rsidR="00E90447" w:rsidRPr="001A750E">
        <w:rPr>
          <w:rFonts w:ascii="Times New Roman" w:hAnsi="Times New Roman"/>
          <w:color w:val="000000"/>
          <w:spacing w:val="-2"/>
          <w:sz w:val="18"/>
          <w:szCs w:val="18"/>
        </w:rPr>
        <w:t xml:space="preserve">with its MBE participation obligations.  These records must indicate the identity of certified minority and non-minority subcontractors employed on the contract, the type of work performed by each, and the actual dollar value of work performed. Subcontract agreements documenting the work performed by all MBE participants must be retained by the contractor and furnished to the MBE Liaison and or </w:t>
      </w:r>
      <w:r w:rsidR="00E90447" w:rsidRPr="001A750E">
        <w:rPr>
          <w:rFonts w:ascii="Times New Roman" w:hAnsi="Times New Roman"/>
          <w:color w:val="000000"/>
          <w:spacing w:val="-3"/>
          <w:sz w:val="18"/>
          <w:szCs w:val="18"/>
        </w:rPr>
        <w:t xml:space="preserve">appropriate representative on request. </w:t>
      </w:r>
    </w:p>
    <w:p w14:paraId="304B82B4" w14:textId="77777777" w:rsidR="00E90447" w:rsidRPr="001A750E" w:rsidRDefault="00855165" w:rsidP="00B67C0E">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8)</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 xml:space="preserve">All records concerning MBE participation must be retained by the contractor for a </w:t>
      </w:r>
      <w:r w:rsidR="00E90447" w:rsidRPr="001A750E">
        <w:rPr>
          <w:rFonts w:ascii="Times New Roman" w:hAnsi="Times New Roman"/>
          <w:color w:val="000000"/>
          <w:spacing w:val="-2"/>
          <w:sz w:val="18"/>
          <w:szCs w:val="18"/>
        </w:rPr>
        <w:t xml:space="preserve">period of five years after final completion of the contract, and will be available for inspection by the MBE Liaison, representatives from the </w:t>
      </w:r>
      <w:r w:rsidR="00A73BF7">
        <w:rPr>
          <w:rFonts w:ascii="Times New Roman" w:hAnsi="Times New Roman"/>
          <w:color w:val="000000"/>
          <w:spacing w:val="-2"/>
          <w:sz w:val="18"/>
          <w:szCs w:val="18"/>
        </w:rPr>
        <w:t>PSCP</w:t>
      </w:r>
      <w:r w:rsidR="00E90447" w:rsidRPr="001A750E">
        <w:rPr>
          <w:rFonts w:ascii="Times New Roman" w:hAnsi="Times New Roman"/>
          <w:color w:val="000000"/>
          <w:spacing w:val="-3"/>
          <w:sz w:val="18"/>
          <w:szCs w:val="18"/>
        </w:rPr>
        <w:t xml:space="preserve"> and/or other designated official entities. </w:t>
      </w:r>
    </w:p>
    <w:p w14:paraId="5BE209C8" w14:textId="77777777" w:rsidR="00E851C6"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9)</w:t>
      </w:r>
      <w:r w:rsidRPr="001A750E">
        <w:rPr>
          <w:rFonts w:ascii="Times New Roman" w:hAnsi="Times New Roman"/>
          <w:color w:val="000000"/>
          <w:spacing w:val="-1"/>
          <w:sz w:val="18"/>
          <w:szCs w:val="18"/>
        </w:rPr>
        <w:tab/>
      </w:r>
      <w:r w:rsidR="00E90447" w:rsidRPr="001A750E">
        <w:rPr>
          <w:rFonts w:ascii="Times New Roman" w:hAnsi="Times New Roman"/>
          <w:color w:val="000000"/>
          <w:spacing w:val="-1"/>
          <w:sz w:val="18"/>
          <w:szCs w:val="18"/>
        </w:rPr>
        <w:t>At the option of the MBE Liaison</w:t>
      </w:r>
      <w:r w:rsidR="00AC266B">
        <w:rPr>
          <w:rFonts w:ascii="Times New Roman" w:hAnsi="Times New Roman"/>
          <w:color w:val="000000"/>
          <w:spacing w:val="-1"/>
          <w:sz w:val="18"/>
          <w:szCs w:val="18"/>
        </w:rPr>
        <w:t>,</w:t>
      </w:r>
      <w:r w:rsidR="00E90447" w:rsidRPr="001A750E">
        <w:rPr>
          <w:rFonts w:ascii="Times New Roman" w:hAnsi="Times New Roman"/>
          <w:color w:val="000000"/>
          <w:spacing w:val="-1"/>
          <w:sz w:val="18"/>
          <w:szCs w:val="18"/>
        </w:rPr>
        <w:t xml:space="preserve"> or appropriate agency representative, upon </w:t>
      </w:r>
      <w:r w:rsidR="00E90447" w:rsidRPr="001A750E">
        <w:rPr>
          <w:rFonts w:ascii="Times New Roman" w:hAnsi="Times New Roman"/>
          <w:color w:val="000000"/>
          <w:spacing w:val="-2"/>
          <w:sz w:val="18"/>
          <w:szCs w:val="18"/>
        </w:rPr>
        <w:t xml:space="preserve">completion of the contract and before final payment and/or release of retainage, the contractor shall submit a final report in affidavit form and under penalty of perjury, </w:t>
      </w:r>
      <w:r w:rsidR="00E90447" w:rsidRPr="001A750E">
        <w:rPr>
          <w:rFonts w:ascii="Times New Roman" w:hAnsi="Times New Roman"/>
          <w:color w:val="000000"/>
          <w:spacing w:val="-3"/>
          <w:sz w:val="18"/>
          <w:szCs w:val="18"/>
        </w:rPr>
        <w:t xml:space="preserve">of all payments made to, or withheld from MBE subcontractors. </w:t>
      </w:r>
    </w:p>
    <w:p w14:paraId="099E280F" w14:textId="77777777" w:rsidR="00E90447" w:rsidRPr="001A750E" w:rsidRDefault="00855165" w:rsidP="00B67C0E">
      <w:pPr>
        <w:widowControl w:val="0"/>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10)</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If at any time after submission of a bid or proposal and before execution of a </w:t>
      </w:r>
      <w:r w:rsidR="00E90447" w:rsidRPr="001A750E">
        <w:rPr>
          <w:rFonts w:ascii="Times New Roman" w:hAnsi="Times New Roman"/>
          <w:color w:val="000000"/>
          <w:spacing w:val="-2"/>
          <w:sz w:val="18"/>
          <w:szCs w:val="18"/>
        </w:rPr>
        <w:t xml:space="preserve">contract, the apparent successful bidder or offeror determines that a certified MBE listed </w:t>
      </w:r>
      <w:r w:rsidR="005F512F" w:rsidRPr="001A750E">
        <w:rPr>
          <w:rFonts w:ascii="Times New Roman" w:hAnsi="Times New Roman"/>
          <w:color w:val="000000"/>
          <w:spacing w:val="-2"/>
          <w:sz w:val="18"/>
          <w:szCs w:val="18"/>
        </w:rPr>
        <w:t xml:space="preserve">on </w:t>
      </w:r>
      <w:r w:rsidR="00F96ABB">
        <w:rPr>
          <w:rFonts w:ascii="Times New Roman" w:hAnsi="Times New Roman"/>
          <w:color w:val="000000"/>
          <w:spacing w:val="-2"/>
          <w:sz w:val="18"/>
          <w:szCs w:val="18"/>
        </w:rPr>
        <w:t xml:space="preserve">Attachment B – MBE Participation Schedule </w:t>
      </w:r>
      <w:r w:rsidR="00E90447" w:rsidRPr="001A750E">
        <w:rPr>
          <w:rFonts w:ascii="Times New Roman" w:hAnsi="Times New Roman"/>
          <w:color w:val="000000"/>
          <w:spacing w:val="-2"/>
          <w:sz w:val="18"/>
          <w:szCs w:val="18"/>
        </w:rPr>
        <w:t xml:space="preserve">has become or will become unavailable, then the apparent successful bidder or offeror shall immediately notify the procurement officer and provide such officer with a reason(s) why the change </w:t>
      </w:r>
      <w:r w:rsidR="00A73BF7">
        <w:rPr>
          <w:rFonts w:ascii="Times New Roman" w:hAnsi="Times New Roman"/>
          <w:color w:val="000000"/>
          <w:spacing w:val="-2"/>
          <w:sz w:val="18"/>
          <w:szCs w:val="18"/>
        </w:rPr>
        <w:t>is requested</w:t>
      </w:r>
      <w:r w:rsidR="00E90447" w:rsidRPr="001A750E">
        <w:rPr>
          <w:rFonts w:ascii="Times New Roman" w:hAnsi="Times New Roman"/>
          <w:color w:val="000000"/>
          <w:spacing w:val="-2"/>
          <w:sz w:val="18"/>
          <w:szCs w:val="18"/>
        </w:rPr>
        <w:t xml:space="preserve">.  Any desired change </w:t>
      </w:r>
      <w:r w:rsidR="00E90447" w:rsidRPr="001A750E">
        <w:rPr>
          <w:rFonts w:ascii="Times New Roman" w:hAnsi="Times New Roman"/>
          <w:color w:val="000000"/>
          <w:spacing w:val="-2"/>
          <w:sz w:val="18"/>
          <w:szCs w:val="18"/>
        </w:rPr>
        <w:lastRenderedPageBreak/>
        <w:t xml:space="preserve">in </w:t>
      </w:r>
      <w:r w:rsidR="00F96ABB">
        <w:rPr>
          <w:rFonts w:ascii="Times New Roman" w:hAnsi="Times New Roman"/>
          <w:color w:val="000000"/>
          <w:spacing w:val="-2"/>
          <w:sz w:val="18"/>
          <w:szCs w:val="18"/>
        </w:rPr>
        <w:t>Attachment B – MBE Participation Schedule</w:t>
      </w:r>
      <w:r w:rsidR="007A32D6" w:rsidDel="007A32D6">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shall be approved in advance by the procurement officer and shall indicate the contractor’s efforts to substitute another certified MBE subcontractor to perform the work. Desired changes may occur only upon </w:t>
      </w:r>
      <w:r w:rsidR="00E90447" w:rsidRPr="001A750E">
        <w:rPr>
          <w:rFonts w:ascii="Times New Roman" w:hAnsi="Times New Roman"/>
          <w:color w:val="000000"/>
          <w:spacing w:val="-3"/>
          <w:sz w:val="18"/>
          <w:szCs w:val="18"/>
        </w:rPr>
        <w:t xml:space="preserve">written approval by the LEA. </w:t>
      </w:r>
    </w:p>
    <w:p w14:paraId="1373783B" w14:textId="77777777" w:rsidR="00E90447" w:rsidRPr="001A750E" w:rsidRDefault="00855165" w:rsidP="00673D4D">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11)</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A business that presents itself as a minority business may participate in a project but </w:t>
      </w:r>
      <w:r w:rsidR="00E90447" w:rsidRPr="001A750E">
        <w:rPr>
          <w:rFonts w:ascii="Times New Roman" w:hAnsi="Times New Roman"/>
          <w:color w:val="000000"/>
          <w:spacing w:val="-2"/>
          <w:sz w:val="18"/>
          <w:szCs w:val="18"/>
        </w:rPr>
        <w:t xml:space="preserve">the contract value may not be counted toward the MBE goal or subgoals, if applicable, until the business is certified by MDOT.  If it is not certified at the time of contract award it may not be counted toward the goal or subgoals, if applicable, at that time. Only the funds paid after MDOT certification can be counted toward meeting the MBE goal or subgoals, if applicable.  If a certified MBE fails to meet the standards specified in </w:t>
      </w:r>
      <w:r w:rsidR="00F730D0" w:rsidRPr="00697B10">
        <w:rPr>
          <w:rFonts w:ascii="Times New Roman" w:hAnsi="Times New Roman"/>
          <w:color w:val="000000"/>
          <w:spacing w:val="-2"/>
          <w:sz w:val="18"/>
          <w:szCs w:val="18"/>
        </w:rPr>
        <w:t>State Finance and Procurement Article.14-301</w:t>
      </w:r>
      <w:r w:rsidR="00697B10" w:rsidRPr="00697B10">
        <w:rPr>
          <w:rFonts w:ascii="Times New Roman" w:hAnsi="Times New Roman"/>
          <w:color w:val="000000"/>
          <w:spacing w:val="-2"/>
          <w:sz w:val="18"/>
          <w:szCs w:val="18"/>
        </w:rPr>
        <w:t>.1</w:t>
      </w:r>
      <w:r w:rsidR="00F730D0" w:rsidRPr="00697B10">
        <w:rPr>
          <w:rFonts w:ascii="Times New Roman" w:hAnsi="Times New Roman"/>
          <w:color w:val="000000"/>
          <w:spacing w:val="-2"/>
          <w:sz w:val="18"/>
          <w:szCs w:val="18"/>
        </w:rPr>
        <w:t>, Annotated Code of Maryland</w:t>
      </w:r>
      <w:r w:rsidR="00E90447" w:rsidRPr="001A750E">
        <w:rPr>
          <w:rFonts w:ascii="Times New Roman" w:hAnsi="Times New Roman"/>
          <w:color w:val="000000"/>
          <w:spacing w:val="-2"/>
          <w:sz w:val="18"/>
          <w:szCs w:val="18"/>
        </w:rPr>
        <w:t xml:space="preserve">, the payments made to the MBE can be recorded and counted under a contract entered into when the MBE was eligible and certified.  Ineligibility of an MBE to participate in the MBE program may not be the sole cause of the termination of the MBE contractual relationship for the remainder of the term of the </w:t>
      </w:r>
      <w:r w:rsidR="00E90447" w:rsidRPr="001A750E">
        <w:rPr>
          <w:rFonts w:ascii="Times New Roman" w:hAnsi="Times New Roman"/>
          <w:color w:val="000000"/>
          <w:spacing w:val="-3"/>
          <w:sz w:val="18"/>
          <w:szCs w:val="18"/>
        </w:rPr>
        <w:t xml:space="preserve">contract. </w:t>
      </w:r>
    </w:p>
    <w:p w14:paraId="4FD82C6D" w14:textId="77777777" w:rsidR="00E90447" w:rsidRPr="001A750E" w:rsidRDefault="00E90447" w:rsidP="00673D4D">
      <w:pPr>
        <w:widowControl w:val="0"/>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12) </w:t>
      </w:r>
      <w:r w:rsidR="00855165" w:rsidRPr="001A750E">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Contractors are encouraged to seek additional MBE participation in their contracts </w:t>
      </w:r>
      <w:r w:rsidRPr="001A750E">
        <w:rPr>
          <w:rFonts w:ascii="Times New Roman" w:hAnsi="Times New Roman"/>
          <w:color w:val="000000"/>
          <w:spacing w:val="-2"/>
          <w:sz w:val="18"/>
          <w:szCs w:val="18"/>
        </w:rPr>
        <w:t>during the life of the project. Any additional MBE participation from certified MBEs should be reported to the MBE liaison</w:t>
      </w:r>
      <w:r w:rsidR="00AC266B">
        <w:rPr>
          <w:rFonts w:ascii="Times New Roman" w:hAnsi="Times New Roman"/>
          <w:color w:val="000000"/>
          <w:spacing w:val="-2"/>
          <w:sz w:val="18"/>
          <w:szCs w:val="18"/>
        </w:rPr>
        <w:t xml:space="preserve"> prior to initiation</w:t>
      </w:r>
      <w:r w:rsidRPr="001A750E">
        <w:rPr>
          <w:rFonts w:ascii="Times New Roman" w:hAnsi="Times New Roman"/>
          <w:color w:val="000000"/>
          <w:spacing w:val="-2"/>
          <w:sz w:val="18"/>
          <w:szCs w:val="18"/>
        </w:rPr>
        <w:t xml:space="preserve"> and should be included in subsequent monthly </w:t>
      </w:r>
      <w:r w:rsidRPr="001A750E">
        <w:rPr>
          <w:rFonts w:ascii="Times New Roman" w:hAnsi="Times New Roman"/>
          <w:color w:val="000000"/>
          <w:spacing w:val="-3"/>
          <w:sz w:val="18"/>
          <w:szCs w:val="18"/>
        </w:rPr>
        <w:t>requisit</w:t>
      </w:r>
      <w:r w:rsidR="00855165" w:rsidRPr="001A750E">
        <w:rPr>
          <w:rFonts w:ascii="Times New Roman" w:hAnsi="Times New Roman"/>
          <w:color w:val="000000"/>
          <w:spacing w:val="-3"/>
          <w:sz w:val="18"/>
          <w:szCs w:val="18"/>
        </w:rPr>
        <w:t xml:space="preserve">ions </w:t>
      </w:r>
      <w:r w:rsidRPr="001A750E">
        <w:rPr>
          <w:rFonts w:ascii="Times New Roman" w:hAnsi="Times New Roman"/>
          <w:color w:val="000000"/>
          <w:spacing w:val="-3"/>
          <w:sz w:val="18"/>
          <w:szCs w:val="18"/>
        </w:rPr>
        <w:t xml:space="preserve">for payment. </w:t>
      </w:r>
    </w:p>
    <w:p w14:paraId="332D25E5" w14:textId="77777777" w:rsidR="00855165" w:rsidRPr="001A750E" w:rsidRDefault="00855165" w:rsidP="00673D4D">
      <w:pPr>
        <w:widowControl w:val="0"/>
        <w:tabs>
          <w:tab w:val="left" w:pos="3959"/>
        </w:tabs>
        <w:autoSpaceDE w:val="0"/>
        <w:autoSpaceDN w:val="0"/>
        <w:adjustRightInd w:val="0"/>
        <w:spacing w:after="0" w:line="240" w:lineRule="auto"/>
        <w:ind w:left="288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13)</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The contractor shall complete the Standard Monthly Contractor’s Requisition </w:t>
      </w:r>
      <w:r w:rsidR="005F512F" w:rsidRPr="001A750E">
        <w:rPr>
          <w:rFonts w:ascii="Times New Roman" w:hAnsi="Times New Roman"/>
          <w:color w:val="000000"/>
          <w:spacing w:val="-3"/>
          <w:sz w:val="18"/>
          <w:szCs w:val="18"/>
        </w:rPr>
        <w:t>for Payment</w:t>
      </w:r>
      <w:r w:rsidR="00E90447" w:rsidRPr="001A750E">
        <w:rPr>
          <w:rFonts w:ascii="Times New Roman" w:hAnsi="Times New Roman"/>
          <w:color w:val="000000"/>
          <w:spacing w:val="-2"/>
          <w:sz w:val="18"/>
          <w:szCs w:val="18"/>
        </w:rPr>
        <w:t xml:space="preserve"> (IAC/PSCP Form 306.4), specifically page 3 of 16, </w:t>
      </w:r>
      <w:r w:rsidR="00E90447" w:rsidRPr="001A750E">
        <w:rPr>
          <w:rFonts w:ascii="Times New Roman Italic" w:hAnsi="Times New Roman Italic" w:cs="Times New Roman Italic"/>
          <w:color w:val="000000"/>
          <w:spacing w:val="-2"/>
          <w:sz w:val="18"/>
          <w:szCs w:val="18"/>
        </w:rPr>
        <w:t>Minority Business Enterprise Participation</w:t>
      </w:r>
      <w:r w:rsidR="00E90447" w:rsidRPr="001A750E">
        <w:rPr>
          <w:rFonts w:ascii="Times New Roman" w:hAnsi="Times New Roman"/>
          <w:color w:val="000000"/>
          <w:spacing w:val="-2"/>
          <w:sz w:val="18"/>
          <w:szCs w:val="18"/>
        </w:rPr>
        <w:t xml:space="preserve">, with each requisition submitted for payment. This submittal should accurately reflect the payments to be made that month to MBEs, and the cumulative total for the period specified.  Any and all MBE firms that are </w:t>
      </w:r>
      <w:r w:rsidR="00E90447" w:rsidRPr="001A750E">
        <w:rPr>
          <w:rFonts w:ascii="Times New Roman" w:hAnsi="Times New Roman"/>
          <w:color w:val="000000"/>
          <w:spacing w:val="-3"/>
          <w:sz w:val="18"/>
          <w:szCs w:val="18"/>
        </w:rPr>
        <w:t>identified on</w:t>
      </w:r>
      <w:r w:rsidR="00346092">
        <w:rPr>
          <w:rFonts w:ascii="Times New Roman" w:hAnsi="Times New Roman"/>
          <w:color w:val="000000"/>
          <w:spacing w:val="-2"/>
          <w:sz w:val="18"/>
          <w:szCs w:val="18"/>
        </w:rPr>
        <w:t xml:space="preserve"> Attachment B</w:t>
      </w:r>
      <w:r w:rsidR="00E90447" w:rsidRPr="001A750E">
        <w:rPr>
          <w:rFonts w:ascii="Times New Roman" w:hAnsi="Times New Roman"/>
          <w:color w:val="000000"/>
          <w:spacing w:val="-3"/>
          <w:sz w:val="18"/>
          <w:szCs w:val="18"/>
        </w:rPr>
        <w:t xml:space="preserve"> should be included on </w:t>
      </w:r>
      <w:r w:rsidR="00E90447" w:rsidRPr="001A750E">
        <w:rPr>
          <w:rFonts w:ascii="Times New Roman" w:hAnsi="Times New Roman"/>
          <w:color w:val="000000"/>
          <w:spacing w:val="-2"/>
          <w:sz w:val="18"/>
          <w:szCs w:val="18"/>
        </w:rPr>
        <w:t xml:space="preserve">page 3 of the first and all subsequent requisitions for payment. Any MBEs identified during the life of the project should be added as soon as the contractor engages them. </w:t>
      </w:r>
    </w:p>
    <w:p w14:paraId="661382ED" w14:textId="77777777" w:rsidR="00776261" w:rsidRDefault="00E90447" w:rsidP="00673D4D">
      <w:pPr>
        <w:widowControl w:val="0"/>
        <w:tabs>
          <w:tab w:val="left" w:pos="3239"/>
        </w:tabs>
        <w:autoSpaceDE w:val="0"/>
        <w:autoSpaceDN w:val="0"/>
        <w:adjustRightInd w:val="0"/>
        <w:spacing w:after="0" w:line="240" w:lineRule="auto"/>
        <w:ind w:left="288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14)</w:t>
      </w:r>
      <w:r w:rsidR="00855165" w:rsidRPr="001A750E">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At the completion of the project the contractor shall prepare a written summary of </w:t>
      </w:r>
      <w:r w:rsidRPr="001A750E">
        <w:rPr>
          <w:rFonts w:ascii="Times New Roman" w:hAnsi="Times New Roman"/>
          <w:color w:val="000000"/>
          <w:spacing w:val="-2"/>
          <w:sz w:val="18"/>
          <w:szCs w:val="18"/>
        </w:rPr>
        <w:t xml:space="preserve">the final certified MBE participation in the contract as compared to the proposed participation at the time of contract award. This should include the name of each certified MBE, </w:t>
      </w:r>
      <w:r w:rsidR="00A73BF7" w:rsidRPr="001A750E">
        <w:rPr>
          <w:rFonts w:ascii="Times New Roman" w:hAnsi="Times New Roman"/>
          <w:color w:val="000000"/>
          <w:spacing w:val="-2"/>
          <w:sz w:val="18"/>
          <w:szCs w:val="18"/>
        </w:rPr>
        <w:t>the</w:t>
      </w:r>
      <w:r w:rsidR="00A73BF7">
        <w:rPr>
          <w:rFonts w:ascii="Times New Roman" w:hAnsi="Times New Roman"/>
          <w:color w:val="000000"/>
          <w:spacing w:val="-2"/>
          <w:sz w:val="18"/>
          <w:szCs w:val="18"/>
        </w:rPr>
        <w:t xml:space="preserve"> percentage and </w:t>
      </w:r>
      <w:r w:rsidRPr="001A750E">
        <w:rPr>
          <w:rFonts w:ascii="Times New Roman" w:hAnsi="Times New Roman"/>
          <w:color w:val="000000"/>
          <w:spacing w:val="-2"/>
          <w:sz w:val="18"/>
          <w:szCs w:val="18"/>
        </w:rPr>
        <w:t>amount that was anticipated to be paid at the time of contract award, the</w:t>
      </w:r>
      <w:r w:rsidR="00A73BF7">
        <w:rPr>
          <w:rFonts w:ascii="Times New Roman" w:hAnsi="Times New Roman"/>
          <w:color w:val="000000"/>
          <w:spacing w:val="-2"/>
          <w:sz w:val="18"/>
          <w:szCs w:val="18"/>
        </w:rPr>
        <w:t xml:space="preserve"> percentage and</w:t>
      </w:r>
      <w:r w:rsidRPr="001A750E">
        <w:rPr>
          <w:rFonts w:ascii="Times New Roman" w:hAnsi="Times New Roman"/>
          <w:color w:val="000000"/>
          <w:spacing w:val="-2"/>
          <w:sz w:val="18"/>
          <w:szCs w:val="18"/>
        </w:rPr>
        <w:t xml:space="preserve"> amount actually paid, and an explanation of any differences that have occurred.  Special attention should be given to any situations where the final </w:t>
      </w:r>
      <w:bookmarkStart w:id="14" w:name="Pg15"/>
      <w:bookmarkEnd w:id="14"/>
      <w:r w:rsidR="005F512F" w:rsidRPr="001A750E">
        <w:rPr>
          <w:rFonts w:ascii="Times New Roman" w:hAnsi="Times New Roman"/>
          <w:color w:val="000000"/>
          <w:spacing w:val="-2"/>
          <w:sz w:val="18"/>
          <w:szCs w:val="18"/>
        </w:rPr>
        <w:t>payments to any MBE were</w:t>
      </w:r>
      <w:r w:rsidRPr="001A750E">
        <w:rPr>
          <w:rFonts w:ascii="Times New Roman" w:hAnsi="Times New Roman"/>
          <w:color w:val="000000"/>
          <w:spacing w:val="-2"/>
          <w:sz w:val="18"/>
          <w:szCs w:val="18"/>
        </w:rPr>
        <w:t xml:space="preserve"> below the level of commitment at the time of contract </w:t>
      </w:r>
      <w:r w:rsidRPr="001A750E">
        <w:rPr>
          <w:rFonts w:ascii="Times New Roman" w:hAnsi="Times New Roman"/>
          <w:color w:val="000000"/>
          <w:spacing w:val="-3"/>
          <w:sz w:val="18"/>
          <w:szCs w:val="18"/>
        </w:rPr>
        <w:t xml:space="preserve">award. </w:t>
      </w:r>
      <w:r w:rsidR="00F72B7C">
        <w:rPr>
          <w:rFonts w:ascii="Times New Roman" w:hAnsi="Times New Roman"/>
          <w:color w:val="000000"/>
          <w:spacing w:val="-3"/>
          <w:sz w:val="18"/>
          <w:szCs w:val="18"/>
        </w:rPr>
        <w:t>The summary shall be forwarded to the LEA with the final requisition.  The LEA shall include this documentation with the submittal of the close-out paperwork to the PSCP.</w:t>
      </w:r>
    </w:p>
    <w:p w14:paraId="1592BBE8" w14:textId="77777777" w:rsidR="00A57736" w:rsidRPr="001A750E" w:rsidRDefault="00A57736" w:rsidP="00A57736">
      <w:pPr>
        <w:widowControl w:val="0"/>
        <w:tabs>
          <w:tab w:val="left" w:pos="3239"/>
        </w:tabs>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3"/>
          <w:sz w:val="18"/>
          <w:szCs w:val="18"/>
        </w:rPr>
        <w:t>c.</w:t>
      </w:r>
      <w:r>
        <w:rPr>
          <w:rFonts w:ascii="Times New Roman" w:hAnsi="Times New Roman"/>
          <w:color w:val="000000"/>
          <w:spacing w:val="-3"/>
          <w:sz w:val="18"/>
          <w:szCs w:val="18"/>
        </w:rPr>
        <w:tab/>
        <w:t xml:space="preserve">Liquidated Damages </w:t>
      </w:r>
      <w:r w:rsidR="00AB2244">
        <w:rPr>
          <w:rFonts w:ascii="Times New Roman" w:hAnsi="Times New Roman"/>
          <w:color w:val="000000"/>
          <w:spacing w:val="-3"/>
          <w:sz w:val="18"/>
          <w:szCs w:val="18"/>
        </w:rPr>
        <w:t>–</w:t>
      </w:r>
      <w:r>
        <w:rPr>
          <w:rFonts w:ascii="Times New Roman" w:hAnsi="Times New Roman"/>
          <w:color w:val="000000"/>
          <w:spacing w:val="-3"/>
          <w:sz w:val="18"/>
          <w:szCs w:val="18"/>
        </w:rPr>
        <w:t xml:space="preserve"> </w:t>
      </w:r>
      <w:r w:rsidR="00BD6A79">
        <w:rPr>
          <w:rFonts w:ascii="Times New Roman" w:hAnsi="Times New Roman"/>
          <w:color w:val="000000"/>
          <w:spacing w:val="-3"/>
          <w:sz w:val="18"/>
          <w:szCs w:val="18"/>
        </w:rPr>
        <w:t>“</w:t>
      </w:r>
      <w:r w:rsidR="00AB2244">
        <w:rPr>
          <w:rFonts w:ascii="Times New Roman" w:hAnsi="Times New Roman"/>
          <w:color w:val="000000"/>
          <w:spacing w:val="-3"/>
          <w:sz w:val="18"/>
          <w:szCs w:val="18"/>
        </w:rPr>
        <w:t xml:space="preserve">All Contracts containing certified MBE participation goals shall contain a liquidated damages provision that applies if the contractor fails to comply with good faith </w:t>
      </w:r>
      <w:r w:rsidR="003A0942">
        <w:rPr>
          <w:rFonts w:ascii="Times New Roman" w:hAnsi="Times New Roman"/>
          <w:color w:val="000000"/>
          <w:spacing w:val="-3"/>
          <w:sz w:val="18"/>
          <w:szCs w:val="18"/>
        </w:rPr>
        <w:t>with the provisions of State MBE</w:t>
      </w:r>
      <w:r w:rsidR="00AB2244">
        <w:rPr>
          <w:rFonts w:ascii="Times New Roman" w:hAnsi="Times New Roman"/>
          <w:color w:val="000000"/>
          <w:spacing w:val="-3"/>
          <w:sz w:val="18"/>
          <w:szCs w:val="18"/>
        </w:rPr>
        <w:t xml:space="preserve"> laws or the pertinent terms of the procurement contract</w:t>
      </w:r>
      <w:r w:rsidR="00BD6A79">
        <w:rPr>
          <w:rFonts w:ascii="Times New Roman" w:hAnsi="Times New Roman"/>
          <w:color w:val="000000"/>
          <w:spacing w:val="-3"/>
          <w:sz w:val="18"/>
          <w:szCs w:val="18"/>
        </w:rPr>
        <w:t>”</w:t>
      </w:r>
      <w:r w:rsidR="00AB2244">
        <w:rPr>
          <w:rFonts w:ascii="Times New Roman" w:hAnsi="Times New Roman"/>
          <w:color w:val="000000"/>
          <w:spacing w:val="-3"/>
          <w:sz w:val="18"/>
          <w:szCs w:val="18"/>
        </w:rPr>
        <w:t>.</w:t>
      </w:r>
    </w:p>
    <w:p w14:paraId="393F65C9" w14:textId="77777777" w:rsidR="00E90447" w:rsidRPr="001A750E" w:rsidRDefault="00E90447" w:rsidP="00673D4D">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6. </w:t>
      </w:r>
      <w:r w:rsidRPr="001A750E">
        <w:rPr>
          <w:rFonts w:ascii="Times New Roman" w:hAnsi="Times New Roman"/>
          <w:color w:val="000000"/>
          <w:spacing w:val="-3"/>
          <w:sz w:val="18"/>
          <w:szCs w:val="18"/>
        </w:rPr>
        <w:tab/>
        <w:t xml:space="preserve">Projects Utilizing a Construction Manager Delivery Method </w:t>
      </w:r>
    </w:p>
    <w:p w14:paraId="503093D4" w14:textId="77777777" w:rsidR="00E90447" w:rsidRPr="001A750E" w:rsidRDefault="00E90447" w:rsidP="00A57736">
      <w:pPr>
        <w:widowControl w:val="0"/>
        <w:autoSpaceDE w:val="0"/>
        <w:autoSpaceDN w:val="0"/>
        <w:adjustRightInd w:val="0"/>
        <w:spacing w:after="0" w:line="240" w:lineRule="auto"/>
        <w:ind w:left="144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This section of the procedure has been prepared based upon the utilization of Construction Manager Agency method of delivery.  If another alternative method of project delivery is being considered, then these procedures would need to be adapted in consultation with the </w:t>
      </w:r>
      <w:r w:rsidRPr="001A750E">
        <w:rPr>
          <w:rFonts w:ascii="Times New Roman" w:hAnsi="Times New Roman"/>
          <w:color w:val="000000"/>
          <w:spacing w:val="-3"/>
          <w:sz w:val="18"/>
          <w:szCs w:val="18"/>
        </w:rPr>
        <w:t xml:space="preserve">PSCP before proceeding. </w:t>
      </w:r>
    </w:p>
    <w:p w14:paraId="72A4149D"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a.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For projects that are being designed and solicited utilizing a Construction Manager</w:t>
      </w:r>
      <w:r w:rsidR="009F34A5"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Agency delivery method with multiple prime contracts, the school system can structure its procedures to attain the overall MBE goal and subgoals, if applicable, for the project </w:t>
      </w:r>
      <w:r w:rsidRPr="001A750E">
        <w:rPr>
          <w:rFonts w:ascii="Times New Roman" w:hAnsi="Times New Roman"/>
          <w:color w:val="000000"/>
          <w:spacing w:val="-3"/>
          <w:sz w:val="18"/>
          <w:szCs w:val="18"/>
        </w:rPr>
        <w:t xml:space="preserve">as presented below: </w:t>
      </w:r>
    </w:p>
    <w:p w14:paraId="1BB7BAC1"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b.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MBE liaison and other school system staff should work with the project’s construction manager, cost estimator, and architect, along with any other individuals who could provide assistance, to determine the overall MBE utilization strategy for the work required, appropriate bid packages, and an appropriate overall MBE goal and subgoals, if </w:t>
      </w:r>
      <w:r w:rsidRPr="001A750E">
        <w:rPr>
          <w:rFonts w:ascii="Times New Roman" w:hAnsi="Times New Roman"/>
          <w:color w:val="000000"/>
          <w:spacing w:val="-3"/>
          <w:sz w:val="18"/>
          <w:szCs w:val="18"/>
        </w:rPr>
        <w:t xml:space="preserve">applicable, for each specific bid or proposal package. </w:t>
      </w:r>
    </w:p>
    <w:p w14:paraId="7284515B"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c.</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The overall MBE goal and subgoals, if applicable, for the project shall represent the</w:t>
      </w:r>
      <w:r w:rsidR="009F34A5"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aggregate of the individual goals and subgoals, if applicable, set for each bid or proposal</w:t>
      </w:r>
      <w:r w:rsidR="009F34A5" w:rsidRPr="001A750E">
        <w:rPr>
          <w:rFonts w:ascii="Times New Roman" w:hAnsi="Times New Roman"/>
          <w:color w:val="000000"/>
          <w:spacing w:val="-2"/>
          <w:sz w:val="18"/>
          <w:szCs w:val="18"/>
        </w:rPr>
        <w:t xml:space="preserve"> </w:t>
      </w:r>
      <w:r w:rsidRPr="001A750E">
        <w:rPr>
          <w:rFonts w:ascii="Times New Roman" w:hAnsi="Times New Roman"/>
          <w:color w:val="000000"/>
          <w:spacing w:val="-3"/>
          <w:sz w:val="18"/>
          <w:szCs w:val="18"/>
        </w:rPr>
        <w:t>package.</w:t>
      </w:r>
    </w:p>
    <w:p w14:paraId="593208B1" w14:textId="77777777" w:rsidR="00E90447" w:rsidRPr="001A750E" w:rsidRDefault="00E90447" w:rsidP="00673D4D">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d.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In setting the specific goals and subgoals, if applicable, for each solicitation package consideration should be given to the potential for MBE participation to the maximum extent possible.  The information and procedures provided in section 4.0 MBE Goal Setting Procedures should be consulted and followed for these types of projects. </w:t>
      </w:r>
    </w:p>
    <w:p w14:paraId="6F845939" w14:textId="77777777" w:rsidR="00E90447" w:rsidRPr="001A750E" w:rsidRDefault="00E90447" w:rsidP="00673D4D">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4"/>
          <w:sz w:val="18"/>
          <w:szCs w:val="18"/>
        </w:rPr>
        <w:t xml:space="preserve">e. </w:t>
      </w:r>
      <w:r w:rsidRPr="001A750E">
        <w:rPr>
          <w:rFonts w:ascii="Times New Roman" w:hAnsi="Times New Roman"/>
          <w:color w:val="000000"/>
          <w:spacing w:val="-4"/>
          <w:sz w:val="18"/>
          <w:szCs w:val="18"/>
        </w:rPr>
        <w:tab/>
      </w:r>
      <w:r w:rsidRPr="001A750E">
        <w:rPr>
          <w:rFonts w:ascii="Times New Roman" w:hAnsi="Times New Roman"/>
          <w:color w:val="000000"/>
          <w:spacing w:val="-2"/>
          <w:sz w:val="18"/>
          <w:szCs w:val="18"/>
        </w:rPr>
        <w:t>Prior to submitting the construction documents for State review and authorization to solicit bids or proposals, the school system’s representative will prepare a complete list of the individual solicitation packages and indicate the MBE goal and subgoals, if applicable, for each solicitation package.  This would include the overall MBE goal and subgoals, if applicable, established in the solicitation documents, the estimated cost for each solicitation package, and the estimated MBE dollar amounts for each solicitation packag</w:t>
      </w:r>
      <w:r w:rsidR="005E5524" w:rsidRPr="001A750E">
        <w:rPr>
          <w:rFonts w:ascii="Times New Roman" w:hAnsi="Times New Roman"/>
          <w:color w:val="000000"/>
          <w:spacing w:val="-2"/>
          <w:sz w:val="18"/>
          <w:szCs w:val="18"/>
        </w:rPr>
        <w:t xml:space="preserve">e. </w:t>
      </w:r>
      <w:r w:rsidRPr="001A750E">
        <w:rPr>
          <w:rFonts w:ascii="Times New Roman" w:hAnsi="Times New Roman"/>
          <w:color w:val="000000"/>
          <w:spacing w:val="-2"/>
          <w:sz w:val="18"/>
          <w:szCs w:val="18"/>
        </w:rPr>
        <w:t xml:space="preserve"> A copy of this list should be submitted with the construction documents.  The list should be retained as a record by the school system for comparison to the actual contracts awarded with MBE participation, and the final actual MBE participation at the </w:t>
      </w:r>
      <w:r w:rsidRPr="001A750E">
        <w:rPr>
          <w:rFonts w:ascii="Times New Roman" w:hAnsi="Times New Roman"/>
          <w:color w:val="000000"/>
          <w:spacing w:val="-3"/>
          <w:sz w:val="18"/>
          <w:szCs w:val="18"/>
        </w:rPr>
        <w:t xml:space="preserve">completion of the project. </w:t>
      </w:r>
    </w:p>
    <w:p w14:paraId="435FC144"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f.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Contractors submitting bids or proposals for solicitation packages that do not include a MBE goal and subgoals, if applicable, would not be required to submit any of the MBE </w:t>
      </w:r>
      <w:r w:rsidR="002E1520">
        <w:rPr>
          <w:rFonts w:ascii="Times New Roman" w:hAnsi="Times New Roman"/>
          <w:color w:val="000000"/>
          <w:spacing w:val="-2"/>
          <w:sz w:val="18"/>
          <w:szCs w:val="18"/>
        </w:rPr>
        <w:t>schedules</w:t>
      </w:r>
      <w:r w:rsidR="002E1520"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that are otherwise required nor would they be required to indicate that they are requesting a waiver.  The school system representative would, however, request information from the contractor at the completion of the project to determine if any </w:t>
      </w:r>
      <w:r w:rsidRPr="001A750E">
        <w:rPr>
          <w:rFonts w:ascii="Times New Roman" w:hAnsi="Times New Roman"/>
          <w:color w:val="000000"/>
          <w:spacing w:val="-3"/>
          <w:sz w:val="18"/>
          <w:szCs w:val="18"/>
        </w:rPr>
        <w:t xml:space="preserve">certified MBE firms had participated in the contract. </w:t>
      </w:r>
    </w:p>
    <w:p w14:paraId="4B86145C" w14:textId="77777777" w:rsidR="00E90447"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 xml:space="preserve">g.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All other submittals of MBE materials and reporting requirements are applicable for the project, including the submittal of </w:t>
      </w:r>
      <w:r w:rsidR="0000653A">
        <w:rPr>
          <w:rFonts w:ascii="Times New Roman" w:hAnsi="Times New Roman"/>
          <w:color w:val="000000"/>
          <w:spacing w:val="-2"/>
          <w:sz w:val="18"/>
          <w:szCs w:val="18"/>
        </w:rPr>
        <w:t xml:space="preserve">Attachments A and B as </w:t>
      </w:r>
      <w:r w:rsidR="0000653A" w:rsidRPr="00673D4D">
        <w:rPr>
          <w:rFonts w:ascii="Times New Roman" w:hAnsi="Times New Roman"/>
          <w:color w:val="000000"/>
          <w:spacing w:val="-2"/>
          <w:sz w:val="18"/>
          <w:szCs w:val="18"/>
        </w:rPr>
        <w:t xml:space="preserve">described </w:t>
      </w:r>
      <w:r w:rsidRPr="00673D4D">
        <w:rPr>
          <w:rFonts w:ascii="Times New Roman" w:hAnsi="Times New Roman"/>
          <w:color w:val="000000"/>
          <w:spacing w:val="-2"/>
          <w:sz w:val="18"/>
          <w:szCs w:val="18"/>
        </w:rPr>
        <w:t xml:space="preserve">in section </w:t>
      </w:r>
      <w:r w:rsidR="00673D4D" w:rsidRPr="00673D4D">
        <w:rPr>
          <w:rFonts w:ascii="Times New Roman" w:hAnsi="Times New Roman"/>
          <w:color w:val="000000"/>
          <w:spacing w:val="-2"/>
          <w:sz w:val="18"/>
          <w:szCs w:val="18"/>
        </w:rPr>
        <w:t>6</w:t>
      </w:r>
      <w:r w:rsidRPr="00673D4D">
        <w:rPr>
          <w:rFonts w:ascii="Times New Roman" w:hAnsi="Times New Roman"/>
          <w:color w:val="000000"/>
          <w:spacing w:val="-2"/>
          <w:sz w:val="18"/>
          <w:szCs w:val="18"/>
        </w:rPr>
        <w:t xml:space="preserve">.0. </w:t>
      </w:r>
      <w:r w:rsidR="005F512F" w:rsidRPr="00673D4D">
        <w:rPr>
          <w:rFonts w:ascii="Times New Roman" w:hAnsi="Times New Roman"/>
          <w:color w:val="000000"/>
          <w:spacing w:val="-2"/>
          <w:sz w:val="18"/>
          <w:szCs w:val="18"/>
        </w:rPr>
        <w:t>This</w:t>
      </w:r>
      <w:r w:rsidRPr="001A750E">
        <w:rPr>
          <w:rFonts w:ascii="Times New Roman" w:hAnsi="Times New Roman"/>
          <w:color w:val="000000"/>
          <w:spacing w:val="-2"/>
          <w:sz w:val="18"/>
          <w:szCs w:val="18"/>
        </w:rPr>
        <w:t xml:space="preserve"> includes the documentation for a request for a waiver, if applicable and appropriate. </w:t>
      </w:r>
    </w:p>
    <w:p w14:paraId="71C7F246" w14:textId="77777777" w:rsidR="0000653A" w:rsidRPr="001A750E" w:rsidRDefault="0000653A"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2"/>
          <w:sz w:val="18"/>
          <w:szCs w:val="18"/>
        </w:rPr>
      </w:pPr>
    </w:p>
    <w:p w14:paraId="1EA65401" w14:textId="77777777" w:rsidR="00E90447" w:rsidRPr="001A750E" w:rsidRDefault="00E90447"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7.</w:t>
      </w:r>
      <w:r w:rsidR="00F9049C">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Projects Utilizing an Indefinite Delivery/Indefinite Quantity (IDIQ) or Job Order Contracting (JOC) Method of Delivery </w:t>
      </w:r>
    </w:p>
    <w:p w14:paraId="6DF1657B" w14:textId="77777777" w:rsidR="00E90447" w:rsidRPr="001A750E" w:rsidRDefault="009F34A5" w:rsidP="00673D4D">
      <w:pPr>
        <w:widowControl w:val="0"/>
        <w:tabs>
          <w:tab w:val="left" w:pos="3599"/>
        </w:tabs>
        <w:autoSpaceDE w:val="0"/>
        <w:autoSpaceDN w:val="0"/>
        <w:adjustRightInd w:val="0"/>
        <w:spacing w:after="0" w:line="240" w:lineRule="auto"/>
        <w:ind w:left="2160" w:right="1296"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a.</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solicitation should be prepared and the overall MBE goal and subgoals, if applicable, established based upon the type of work that is anticipated to be specified or performed under the contract and the availability of certified MBEs. This could include an analysis of the percentages of the different types of work, the estimated dollar value in the entire </w:t>
      </w:r>
      <w:r w:rsidR="00E90447" w:rsidRPr="001A750E">
        <w:rPr>
          <w:rFonts w:ascii="Times New Roman" w:hAnsi="Times New Roman"/>
          <w:color w:val="000000"/>
          <w:spacing w:val="-3"/>
          <w:sz w:val="18"/>
          <w:szCs w:val="18"/>
        </w:rPr>
        <w:t xml:space="preserve">contract, and the availability of MBEs. </w:t>
      </w:r>
    </w:p>
    <w:p w14:paraId="60CF0596" w14:textId="77777777" w:rsidR="00E90447" w:rsidRPr="001A750E" w:rsidRDefault="009F34A5" w:rsidP="00673D4D">
      <w:pPr>
        <w:widowControl w:val="0"/>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b.</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If an overall goal and subgoals, if applicable, are set the bidders or offerors would be required to submit </w:t>
      </w:r>
      <w:r w:rsidR="00687834">
        <w:rPr>
          <w:rFonts w:ascii="Times New Roman" w:hAnsi="Times New Roman"/>
          <w:color w:val="000000"/>
          <w:spacing w:val="-2"/>
          <w:sz w:val="18"/>
          <w:szCs w:val="18"/>
        </w:rPr>
        <w:t xml:space="preserve">Attachment </w:t>
      </w:r>
      <w:r w:rsidR="002E1520">
        <w:rPr>
          <w:rFonts w:ascii="Times New Roman" w:hAnsi="Times New Roman"/>
          <w:color w:val="000000"/>
          <w:spacing w:val="-2"/>
          <w:sz w:val="18"/>
          <w:szCs w:val="18"/>
        </w:rPr>
        <w:t>A</w:t>
      </w:r>
      <w:r w:rsidR="002E1520" w:rsidRPr="001A750E">
        <w:rPr>
          <w:rFonts w:ascii="Times New Roman" w:hAnsi="Times New Roman"/>
          <w:color w:val="000000"/>
          <w:spacing w:val="-2"/>
          <w:sz w:val="18"/>
          <w:szCs w:val="18"/>
        </w:rPr>
        <w:t xml:space="preserve"> </w:t>
      </w:r>
      <w:r w:rsidR="002E1520">
        <w:rPr>
          <w:rFonts w:ascii="Times New Roman" w:hAnsi="Times New Roman"/>
          <w:color w:val="000000"/>
          <w:spacing w:val="-2"/>
          <w:sz w:val="18"/>
          <w:szCs w:val="18"/>
        </w:rPr>
        <w:t>–</w:t>
      </w:r>
      <w:r w:rsidR="002E1520" w:rsidRPr="001A750E">
        <w:rPr>
          <w:rFonts w:ascii="Times New Roman" w:hAnsi="Times New Roman"/>
          <w:color w:val="000000"/>
          <w:spacing w:val="-2"/>
          <w:sz w:val="18"/>
          <w:szCs w:val="18"/>
        </w:rPr>
        <w:t xml:space="preserve"> </w:t>
      </w:r>
      <w:r w:rsidR="002E1520">
        <w:rPr>
          <w:rFonts w:ascii="Times New Roman" w:hAnsi="Times New Roman"/>
          <w:color w:val="000000"/>
          <w:spacing w:val="-2"/>
          <w:sz w:val="18"/>
          <w:szCs w:val="18"/>
        </w:rPr>
        <w:lastRenderedPageBreak/>
        <w:t xml:space="preserve">MDOT </w:t>
      </w:r>
      <w:r w:rsidR="002E1520" w:rsidRPr="001A750E">
        <w:rPr>
          <w:rFonts w:ascii="Times New Roman" w:hAnsi="Times New Roman"/>
          <w:color w:val="000000"/>
          <w:spacing w:val="-2"/>
          <w:sz w:val="18"/>
          <w:szCs w:val="18"/>
        </w:rPr>
        <w:t>Certified Minority Business Enterprise Utilization and Fair Solicitation Affidavit</w:t>
      </w:r>
      <w:r w:rsidR="00E90447" w:rsidRPr="001A750E">
        <w:rPr>
          <w:rFonts w:ascii="Times New Roman" w:hAnsi="Times New Roman"/>
          <w:color w:val="000000"/>
          <w:spacing w:val="-2"/>
          <w:sz w:val="18"/>
          <w:szCs w:val="18"/>
        </w:rPr>
        <w:t xml:space="preserve"> in which they could indicate their anticipated MBE participation based upon the entire contract amount and the types of work specified. The award of contract can be made based upon their estimate of MBE participation since there is no specific task order or description of work to be performed and subcontractors have not been identified or engaged through any type of commitment or subcontract. </w:t>
      </w:r>
    </w:p>
    <w:p w14:paraId="01162689" w14:textId="77777777" w:rsidR="00E90447" w:rsidRPr="001A750E" w:rsidRDefault="00AB2244"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Pr>
          <w:rFonts w:ascii="Times New Roman" w:hAnsi="Times New Roman"/>
          <w:color w:val="000000"/>
          <w:spacing w:val="-3"/>
          <w:sz w:val="18"/>
          <w:szCs w:val="18"/>
        </w:rPr>
        <w:t>c.</w:t>
      </w:r>
      <w:r w:rsidR="00E90447" w:rsidRPr="001A750E">
        <w:rPr>
          <w:rFonts w:ascii="Times New Roman" w:hAnsi="Times New Roman"/>
          <w:color w:val="000000"/>
          <w:spacing w:val="-3"/>
          <w:sz w:val="18"/>
          <w:szCs w:val="18"/>
        </w:rPr>
        <w:tab/>
      </w:r>
      <w:r w:rsidR="00E90447" w:rsidRPr="001A750E">
        <w:rPr>
          <w:rFonts w:ascii="Times New Roman" w:hAnsi="Times New Roman"/>
          <w:color w:val="000000"/>
          <w:spacing w:val="-2"/>
          <w:sz w:val="18"/>
          <w:szCs w:val="18"/>
        </w:rPr>
        <w:t xml:space="preserve">Since MBE participation is only anticipated in a general sense as an objective and specific contracts to MBEs have not been signed, then the contract award would not be </w:t>
      </w:r>
      <w:r w:rsidR="00E90447" w:rsidRPr="001A750E">
        <w:rPr>
          <w:rFonts w:ascii="Times New Roman" w:hAnsi="Times New Roman"/>
          <w:color w:val="000000"/>
          <w:spacing w:val="-3"/>
          <w:sz w:val="18"/>
          <w:szCs w:val="18"/>
        </w:rPr>
        <w:t xml:space="preserve">included in any reporting to the PSCP or subsequent reporting to GOMA. </w:t>
      </w:r>
    </w:p>
    <w:p w14:paraId="49D0FD7B" w14:textId="77777777" w:rsidR="00E90447" w:rsidRPr="001A750E" w:rsidRDefault="00E90447" w:rsidP="00673D4D">
      <w:pPr>
        <w:widowControl w:val="0"/>
        <w:tabs>
          <w:tab w:val="left" w:pos="3599"/>
        </w:tabs>
        <w:autoSpaceDE w:val="0"/>
        <w:autoSpaceDN w:val="0"/>
        <w:adjustRightInd w:val="0"/>
        <w:spacing w:after="0" w:line="240" w:lineRule="auto"/>
        <w:ind w:left="2160" w:right="1321"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d.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However, as the contract proceeds and individual task orders and/or purchase orders are issued, the contractor should submit </w:t>
      </w:r>
      <w:r w:rsidR="007B495B">
        <w:rPr>
          <w:rFonts w:ascii="Times New Roman" w:hAnsi="Times New Roman"/>
          <w:color w:val="000000"/>
          <w:spacing w:val="-2"/>
          <w:sz w:val="18"/>
          <w:szCs w:val="18"/>
        </w:rPr>
        <w:t xml:space="preserve">Attachment B – MBE Participation </w:t>
      </w:r>
      <w:r w:rsidR="00F96ABB">
        <w:rPr>
          <w:rFonts w:ascii="Times New Roman" w:hAnsi="Times New Roman"/>
          <w:color w:val="000000"/>
          <w:spacing w:val="-2"/>
          <w:sz w:val="18"/>
          <w:szCs w:val="18"/>
        </w:rPr>
        <w:t>Schedule</w:t>
      </w:r>
      <w:r w:rsidR="002E1520">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for any and all projects or work where MBE subcontractors and/or suppliers might reasonably be utilized. Discussions between the contractor or offeror and the LEA as the task orders and/or purchase orders are being developed should address this aspect of the contract </w:t>
      </w:r>
      <w:r w:rsidRPr="001A750E">
        <w:rPr>
          <w:rFonts w:ascii="Times New Roman" w:hAnsi="Times New Roman"/>
          <w:color w:val="000000"/>
          <w:spacing w:val="-3"/>
          <w:sz w:val="18"/>
          <w:szCs w:val="18"/>
        </w:rPr>
        <w:t xml:space="preserve">requirements. </w:t>
      </w:r>
    </w:p>
    <w:p w14:paraId="71993BDC" w14:textId="77777777" w:rsidR="00E90447" w:rsidRPr="001A750E" w:rsidRDefault="00E90447" w:rsidP="00673D4D">
      <w:pPr>
        <w:widowControl w:val="0"/>
        <w:tabs>
          <w:tab w:val="left" w:pos="3599"/>
        </w:tabs>
        <w:autoSpaceDE w:val="0"/>
        <w:autoSpaceDN w:val="0"/>
        <w:adjustRightInd w:val="0"/>
        <w:spacing w:after="0" w:line="240" w:lineRule="auto"/>
        <w:ind w:left="2160" w:right="1326"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e. </w:t>
      </w:r>
      <w:r w:rsidRPr="001A750E">
        <w:rPr>
          <w:rFonts w:ascii="Times New Roman" w:hAnsi="Times New Roman"/>
          <w:color w:val="000000"/>
          <w:spacing w:val="-2"/>
          <w:sz w:val="18"/>
          <w:szCs w:val="18"/>
        </w:rPr>
        <w:tab/>
        <w:t xml:space="preserve">Any MBE participation should be recorded by the MBE liaison and reported to the PSCP </w:t>
      </w:r>
      <w:r w:rsidRPr="001A750E">
        <w:rPr>
          <w:rFonts w:ascii="Times New Roman" w:hAnsi="Times New Roman"/>
          <w:color w:val="000000"/>
          <w:spacing w:val="-3"/>
          <w:sz w:val="18"/>
          <w:szCs w:val="18"/>
        </w:rPr>
        <w:t xml:space="preserve">as the task orders and/or purchase orders are approved. </w:t>
      </w:r>
    </w:p>
    <w:p w14:paraId="1E9A6CF9"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f.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The contractor shall complete the Standard Monthly Contractor’s Requisition for Payment (IAC/PSCP FORM 306.4), specifically page 3 of 16, </w:t>
      </w:r>
      <w:r w:rsidRPr="001A750E">
        <w:rPr>
          <w:rFonts w:ascii="Times New Roman Italic" w:hAnsi="Times New Roman Italic" w:cs="Times New Roman Italic"/>
          <w:color w:val="000000"/>
          <w:spacing w:val="-2"/>
          <w:sz w:val="18"/>
          <w:szCs w:val="18"/>
        </w:rPr>
        <w:t>Minority Business Enterprise Participation</w:t>
      </w:r>
      <w:r w:rsidRPr="001A750E">
        <w:rPr>
          <w:rFonts w:ascii="Times New Roman" w:hAnsi="Times New Roman"/>
          <w:color w:val="000000"/>
          <w:spacing w:val="-2"/>
          <w:sz w:val="18"/>
          <w:szCs w:val="18"/>
        </w:rPr>
        <w:t xml:space="preserve">, with each requisition submitted for payment. This submittal should accurately reflect the payments to be made that month to MBE S, and the cumulative total for the period specified.  Any and all MBE firms that are identified on </w:t>
      </w:r>
      <w:r w:rsidR="00F96ABB">
        <w:rPr>
          <w:rFonts w:ascii="Times New Roman" w:hAnsi="Times New Roman"/>
          <w:color w:val="000000"/>
          <w:spacing w:val="-2"/>
          <w:sz w:val="18"/>
          <w:szCs w:val="18"/>
        </w:rPr>
        <w:t>Attachment B – MBE Participation Schedule</w:t>
      </w:r>
      <w:r w:rsidRPr="001A750E">
        <w:rPr>
          <w:rFonts w:ascii="Times New Roman" w:hAnsi="Times New Roman"/>
          <w:color w:val="000000"/>
          <w:spacing w:val="-2"/>
          <w:sz w:val="18"/>
          <w:szCs w:val="18"/>
        </w:rPr>
        <w:t xml:space="preserve"> should be included on page 3 of the first and all subsequent requisitions for payment. Any MBEs identified during the life of the </w:t>
      </w:r>
      <w:r w:rsidRPr="001A750E">
        <w:rPr>
          <w:rFonts w:ascii="Times New Roman" w:hAnsi="Times New Roman"/>
          <w:color w:val="000000"/>
          <w:spacing w:val="-3"/>
          <w:sz w:val="18"/>
          <w:szCs w:val="18"/>
        </w:rPr>
        <w:t xml:space="preserve">project should be added as soon as the contractor engages them. </w:t>
      </w:r>
    </w:p>
    <w:p w14:paraId="25533E49" w14:textId="77777777" w:rsidR="00E90447" w:rsidRPr="00185374" w:rsidRDefault="00E90447" w:rsidP="00673D4D">
      <w:pPr>
        <w:widowControl w:val="0"/>
        <w:tabs>
          <w:tab w:val="left" w:pos="323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g.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 xml:space="preserve">At the completion of the contract period or the full utilization of the contract’s value a report should be prepared by the LEA MBE Liaison and submitted to the PSCP summarizing the MBE participation in each and all of the task orders or purchase orders issued under the contract. This should include the anticipated MBE participation prior to the issuance of the solicitation, the MBE participation anticipated at the time of contract award and the actual MBE participation at the completion of the contract. </w:t>
      </w:r>
      <w:r w:rsidR="00F72B7C">
        <w:rPr>
          <w:rFonts w:ascii="Times New Roman" w:hAnsi="Times New Roman"/>
          <w:color w:val="000000"/>
          <w:spacing w:val="-3"/>
          <w:sz w:val="18"/>
          <w:szCs w:val="18"/>
        </w:rPr>
        <w:t>The summary shall be forwarded to the LEA with the final requisition.  The LEA shall include this documentation with the submittal of the close-out paperwork to the PSCP.</w:t>
      </w:r>
    </w:p>
    <w:p w14:paraId="05894858" w14:textId="77777777" w:rsidR="00E90447" w:rsidRPr="001A750E" w:rsidRDefault="00E90447" w:rsidP="00673D4D">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8.</w:t>
      </w:r>
      <w:r w:rsidRPr="001A750E">
        <w:rPr>
          <w:rFonts w:ascii="Times New Roman" w:hAnsi="Times New Roman"/>
          <w:color w:val="000000"/>
          <w:spacing w:val="-3"/>
          <w:sz w:val="18"/>
          <w:szCs w:val="18"/>
        </w:rPr>
        <w:tab/>
        <w:t xml:space="preserve">Projects Utilizing the Design/Build Delivery Method </w:t>
      </w:r>
    </w:p>
    <w:p w14:paraId="7EA918EE"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a</w:t>
      </w:r>
      <w:r w:rsidR="009F34A5" w:rsidRPr="001A750E">
        <w:rPr>
          <w:rFonts w:ascii="Times New Roman" w:hAnsi="Times New Roman"/>
          <w:color w:val="000000"/>
          <w:spacing w:val="-2"/>
          <w:sz w:val="18"/>
          <w:szCs w:val="18"/>
        </w:rPr>
        <w:t>.</w:t>
      </w:r>
      <w:r w:rsidR="009F34A5"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The solicitation is for both A/E services and the actual construction of a public school project. The solicitation should be prepared and the MBE goal and subgoals, if applicable, established for the construction work that is anticipated for the project. The goal setting procedures described in Section 4.0 above should be utilized for these types </w:t>
      </w:r>
      <w:r w:rsidRPr="001A750E">
        <w:rPr>
          <w:rFonts w:ascii="Times New Roman" w:hAnsi="Times New Roman"/>
          <w:color w:val="000000"/>
          <w:spacing w:val="-3"/>
          <w:sz w:val="18"/>
          <w:szCs w:val="18"/>
        </w:rPr>
        <w:t xml:space="preserve">of projects. </w:t>
      </w:r>
    </w:p>
    <w:p w14:paraId="382E4ECF" w14:textId="77777777" w:rsidR="00E90447" w:rsidRPr="001A750E" w:rsidRDefault="009F34A5"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b.</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bidders or offerors should be required to submit </w:t>
      </w:r>
      <w:r w:rsidR="00346092">
        <w:rPr>
          <w:rFonts w:ascii="Times New Roman" w:hAnsi="Times New Roman"/>
          <w:color w:val="000000"/>
          <w:spacing w:val="-2"/>
          <w:sz w:val="18"/>
          <w:szCs w:val="18"/>
        </w:rPr>
        <w:t xml:space="preserve">Attachment </w:t>
      </w:r>
      <w:r w:rsidR="002E1520">
        <w:rPr>
          <w:rFonts w:ascii="Times New Roman" w:hAnsi="Times New Roman"/>
          <w:color w:val="000000"/>
          <w:spacing w:val="-2"/>
          <w:sz w:val="18"/>
          <w:szCs w:val="18"/>
        </w:rPr>
        <w:t>A</w:t>
      </w:r>
      <w:r w:rsidR="002E1520" w:rsidRPr="001A750E">
        <w:rPr>
          <w:rFonts w:ascii="Times New Roman" w:hAnsi="Times New Roman"/>
          <w:color w:val="000000"/>
          <w:spacing w:val="-2"/>
          <w:sz w:val="18"/>
          <w:szCs w:val="18"/>
        </w:rPr>
        <w:t xml:space="preserve"> </w:t>
      </w:r>
      <w:r w:rsidR="002E1520">
        <w:rPr>
          <w:rFonts w:ascii="Times New Roman" w:hAnsi="Times New Roman"/>
          <w:color w:val="000000"/>
          <w:spacing w:val="-2"/>
          <w:sz w:val="18"/>
          <w:szCs w:val="18"/>
        </w:rPr>
        <w:t>–</w:t>
      </w:r>
      <w:r w:rsidR="002E1520" w:rsidRPr="001A750E">
        <w:rPr>
          <w:rFonts w:ascii="Times New Roman" w:hAnsi="Times New Roman"/>
          <w:color w:val="000000"/>
          <w:spacing w:val="-2"/>
          <w:sz w:val="18"/>
          <w:szCs w:val="18"/>
        </w:rPr>
        <w:t xml:space="preserve"> </w:t>
      </w:r>
      <w:r w:rsidR="002E1520">
        <w:rPr>
          <w:rFonts w:ascii="Times New Roman" w:hAnsi="Times New Roman"/>
          <w:color w:val="000000"/>
          <w:spacing w:val="-2"/>
          <w:sz w:val="18"/>
          <w:szCs w:val="18"/>
        </w:rPr>
        <w:t xml:space="preserve">MDOT </w:t>
      </w:r>
      <w:r w:rsidR="002E1520" w:rsidRPr="001A750E">
        <w:rPr>
          <w:rFonts w:ascii="Times New Roman" w:hAnsi="Times New Roman"/>
          <w:color w:val="000000"/>
          <w:spacing w:val="-2"/>
          <w:sz w:val="18"/>
          <w:szCs w:val="18"/>
        </w:rPr>
        <w:t>Certified Minority Business Enterprise Utilization and Fair Solicitation Affidavit</w:t>
      </w:r>
      <w:r w:rsidR="00E90447" w:rsidRPr="001A750E">
        <w:rPr>
          <w:rFonts w:ascii="Times New Roman" w:hAnsi="Times New Roman"/>
          <w:color w:val="000000"/>
          <w:spacing w:val="-2"/>
          <w:sz w:val="18"/>
          <w:szCs w:val="18"/>
        </w:rPr>
        <w:t xml:space="preserve"> on which they would indicate their anticipated MBE participation based upon the construction work anticipated and their understanding of the MBE goal and subgoals, if applicable, the types of work involved, and the availability of certified MBEs for the project.  Since there are no detailed plans or designs for the project and there are no contracts or subcontracts for the actual construction work there is no need to submit any other MBE </w:t>
      </w:r>
      <w:r w:rsidR="002E1520">
        <w:rPr>
          <w:rFonts w:ascii="Times New Roman" w:hAnsi="Times New Roman"/>
          <w:color w:val="000000"/>
          <w:spacing w:val="-2"/>
          <w:sz w:val="18"/>
          <w:szCs w:val="18"/>
        </w:rPr>
        <w:t>schedule</w:t>
      </w:r>
      <w:r w:rsidR="00E90447" w:rsidRPr="001A750E">
        <w:rPr>
          <w:rFonts w:ascii="Times New Roman" w:hAnsi="Times New Roman"/>
          <w:color w:val="000000"/>
          <w:spacing w:val="-2"/>
          <w:sz w:val="18"/>
          <w:szCs w:val="18"/>
        </w:rPr>
        <w:t xml:space="preserve">s, at this </w:t>
      </w:r>
      <w:r w:rsidR="00E90447" w:rsidRPr="001A750E">
        <w:rPr>
          <w:rFonts w:ascii="Times New Roman" w:hAnsi="Times New Roman"/>
          <w:color w:val="000000"/>
          <w:spacing w:val="-3"/>
          <w:sz w:val="18"/>
          <w:szCs w:val="18"/>
        </w:rPr>
        <w:t xml:space="preserve">time. </w:t>
      </w:r>
    </w:p>
    <w:p w14:paraId="639227D9" w14:textId="77777777" w:rsidR="00E90447" w:rsidRPr="001A750E" w:rsidRDefault="005F512F"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c.</w:t>
      </w:r>
      <w:r w:rsidRPr="001A750E">
        <w:rPr>
          <w:rFonts w:ascii="Times New Roman" w:hAnsi="Times New Roman"/>
          <w:color w:val="000000"/>
          <w:spacing w:val="-2"/>
          <w:sz w:val="18"/>
          <w:szCs w:val="18"/>
        </w:rPr>
        <w:tab/>
        <w:t>If the bidder</w:t>
      </w:r>
      <w:r>
        <w:rPr>
          <w:rFonts w:ascii="Times New Roman" w:hAnsi="Times New Roman"/>
          <w:color w:val="000000"/>
          <w:spacing w:val="-2"/>
          <w:sz w:val="18"/>
          <w:szCs w:val="18"/>
        </w:rPr>
        <w:t>,</w:t>
      </w:r>
      <w:r w:rsidRPr="001A750E">
        <w:rPr>
          <w:rFonts w:ascii="Times New Roman" w:hAnsi="Times New Roman"/>
          <w:color w:val="000000"/>
          <w:spacing w:val="-2"/>
          <w:sz w:val="18"/>
          <w:szCs w:val="18"/>
        </w:rPr>
        <w:t xml:space="preserve"> or offeror, who is to be awarded this contract has indicated that they do not anticipate achieving the overall MBE participation goal and subgoals, if applicable, for this project on </w:t>
      </w:r>
      <w:r w:rsidR="00346092">
        <w:rPr>
          <w:rFonts w:ascii="Times New Roman" w:hAnsi="Times New Roman"/>
          <w:color w:val="000000"/>
          <w:spacing w:val="-2"/>
          <w:sz w:val="18"/>
          <w:szCs w:val="18"/>
        </w:rPr>
        <w:t>Attachment</w:t>
      </w:r>
      <w:r w:rsidR="00346092"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A, then they are in effect requesting a waiver. </w:t>
      </w:r>
      <w:r w:rsidR="00E90447" w:rsidRPr="001A750E">
        <w:rPr>
          <w:rFonts w:ascii="Times New Roman" w:hAnsi="Times New Roman"/>
          <w:color w:val="000000"/>
          <w:spacing w:val="-2"/>
          <w:sz w:val="18"/>
          <w:szCs w:val="18"/>
        </w:rPr>
        <w:t xml:space="preserve">They will be required to submit documentation at a later date to justify this request. </w:t>
      </w:r>
    </w:p>
    <w:p w14:paraId="790FA910" w14:textId="77777777" w:rsidR="00E90447" w:rsidRPr="001A750E" w:rsidRDefault="009F34A5" w:rsidP="00673D4D">
      <w:pPr>
        <w:widowControl w:val="0"/>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d.</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As the project proceeds through the design phase and the project is nearing the completion of the construction documents for submission to the State to review, the Design/Build Team (team) in consultation with LEA representatives should discuss the opportunities and potential for certified MBEs to participate in the project. </w:t>
      </w:r>
    </w:p>
    <w:p w14:paraId="68D5C6F7" w14:textId="77777777" w:rsidR="00E90447" w:rsidRPr="001A750E" w:rsidRDefault="009F34A5"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e.</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team should begin to identify potential contractors and subcontractors, opportunities to segment the project, and MBEs that could participate in the project. </w:t>
      </w:r>
    </w:p>
    <w:p w14:paraId="6C3EF12E"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bookmarkStart w:id="15" w:name="Pg17"/>
      <w:bookmarkEnd w:id="15"/>
      <w:r w:rsidRPr="001A750E">
        <w:rPr>
          <w:rFonts w:ascii="Times New Roman" w:hAnsi="Times New Roman"/>
          <w:color w:val="000000"/>
          <w:spacing w:val="-3"/>
          <w:sz w:val="18"/>
          <w:szCs w:val="18"/>
        </w:rPr>
        <w:t>f.</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At a point in time that is approximately 30 days prior to the anticipated CD submission to</w:t>
      </w:r>
      <w:r w:rsidR="009F34A5"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the </w:t>
      </w:r>
      <w:r w:rsidR="005F512F" w:rsidRPr="001A750E">
        <w:rPr>
          <w:rFonts w:ascii="Times New Roman" w:hAnsi="Times New Roman"/>
          <w:color w:val="000000"/>
          <w:spacing w:val="-2"/>
          <w:sz w:val="18"/>
          <w:szCs w:val="18"/>
        </w:rPr>
        <w:t>State;</w:t>
      </w:r>
      <w:r w:rsidRPr="001A750E">
        <w:rPr>
          <w:rFonts w:ascii="Times New Roman" w:hAnsi="Times New Roman"/>
          <w:color w:val="000000"/>
          <w:spacing w:val="-2"/>
          <w:sz w:val="18"/>
          <w:szCs w:val="18"/>
        </w:rPr>
        <w:t xml:space="preserve"> the team should complete and submit</w:t>
      </w:r>
      <w:r w:rsidR="00185374">
        <w:rPr>
          <w:rFonts w:ascii="Times New Roman" w:hAnsi="Times New Roman"/>
          <w:color w:val="000000"/>
          <w:spacing w:val="-2"/>
          <w:sz w:val="18"/>
          <w:szCs w:val="18"/>
        </w:rPr>
        <w:t xml:space="preserve"> a revised</w:t>
      </w:r>
      <w:r w:rsidRPr="001A750E">
        <w:rPr>
          <w:rFonts w:ascii="Times New Roman" w:hAnsi="Times New Roman"/>
          <w:color w:val="000000"/>
          <w:spacing w:val="-2"/>
          <w:sz w:val="18"/>
          <w:szCs w:val="18"/>
        </w:rPr>
        <w:t xml:space="preserve"> </w:t>
      </w:r>
      <w:r w:rsidR="008A5738">
        <w:rPr>
          <w:rFonts w:ascii="Times New Roman" w:hAnsi="Times New Roman"/>
          <w:color w:val="000000"/>
          <w:spacing w:val="-2"/>
          <w:sz w:val="18"/>
          <w:szCs w:val="18"/>
        </w:rPr>
        <w:t>Attachment B – MBE Participation Schedule</w:t>
      </w:r>
      <w:r w:rsidRPr="001A750E">
        <w:rPr>
          <w:rFonts w:ascii="Times New Roman" w:hAnsi="Times New Roman"/>
          <w:color w:val="000000"/>
          <w:spacing w:val="-3"/>
          <w:sz w:val="18"/>
          <w:szCs w:val="18"/>
        </w:rPr>
        <w:t xml:space="preserve"> to the LEA for their review and approval. </w:t>
      </w:r>
    </w:p>
    <w:p w14:paraId="45B770CA" w14:textId="77777777" w:rsidR="009F34A5" w:rsidRPr="001A750E" w:rsidRDefault="009F34A5" w:rsidP="00673D4D">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z w:val="18"/>
          <w:szCs w:val="18"/>
        </w:rPr>
        <w:t>g.</w:t>
      </w:r>
      <w:r w:rsidRPr="001A750E">
        <w:rPr>
          <w:rFonts w:ascii="Times New Roman" w:hAnsi="Times New Roman"/>
          <w:color w:val="000000"/>
          <w:sz w:val="18"/>
          <w:szCs w:val="18"/>
        </w:rPr>
        <w:tab/>
        <w:t>I</w:t>
      </w:r>
      <w:r w:rsidR="00E90447" w:rsidRPr="001A750E">
        <w:rPr>
          <w:rFonts w:ascii="Times New Roman" w:hAnsi="Times New Roman"/>
          <w:color w:val="000000"/>
          <w:sz w:val="18"/>
          <w:szCs w:val="18"/>
        </w:rPr>
        <w:t xml:space="preserve">f the team had indicated on </w:t>
      </w:r>
      <w:r w:rsidR="00185374">
        <w:rPr>
          <w:rFonts w:ascii="Times New Roman" w:hAnsi="Times New Roman"/>
          <w:color w:val="000000"/>
          <w:sz w:val="18"/>
          <w:szCs w:val="18"/>
        </w:rPr>
        <w:t xml:space="preserve">the </w:t>
      </w:r>
      <w:r w:rsidR="008A5738">
        <w:rPr>
          <w:rFonts w:ascii="Times New Roman" w:hAnsi="Times New Roman"/>
          <w:color w:val="000000"/>
          <w:sz w:val="18"/>
          <w:szCs w:val="18"/>
        </w:rPr>
        <w:t>Attachment</w:t>
      </w:r>
      <w:r w:rsidR="00361935">
        <w:rPr>
          <w:rFonts w:ascii="Times New Roman" w:hAnsi="Times New Roman"/>
          <w:color w:val="000000"/>
          <w:spacing w:val="-2"/>
          <w:sz w:val="18"/>
          <w:szCs w:val="18"/>
        </w:rPr>
        <w:t xml:space="preserve"> A</w:t>
      </w:r>
      <w:r w:rsidR="00361935" w:rsidRPr="001A750E">
        <w:rPr>
          <w:rFonts w:ascii="Times New Roman" w:hAnsi="Times New Roman"/>
          <w:color w:val="000000"/>
          <w:spacing w:val="-2"/>
          <w:sz w:val="18"/>
          <w:szCs w:val="18"/>
        </w:rPr>
        <w:t xml:space="preserve"> </w:t>
      </w:r>
      <w:r w:rsidR="00361935">
        <w:rPr>
          <w:rFonts w:ascii="Times New Roman" w:hAnsi="Times New Roman"/>
          <w:color w:val="000000"/>
          <w:spacing w:val="-2"/>
          <w:sz w:val="18"/>
          <w:szCs w:val="18"/>
        </w:rPr>
        <w:t>–</w:t>
      </w:r>
      <w:r w:rsidR="00361935" w:rsidRPr="001A750E">
        <w:rPr>
          <w:rFonts w:ascii="Times New Roman" w:hAnsi="Times New Roman"/>
          <w:color w:val="000000"/>
          <w:spacing w:val="-2"/>
          <w:sz w:val="18"/>
          <w:szCs w:val="18"/>
        </w:rPr>
        <w:t xml:space="preserve"> </w:t>
      </w:r>
      <w:r w:rsidR="00361935">
        <w:rPr>
          <w:rFonts w:ascii="Times New Roman" w:hAnsi="Times New Roman"/>
          <w:color w:val="000000"/>
          <w:spacing w:val="-2"/>
          <w:sz w:val="18"/>
          <w:szCs w:val="18"/>
        </w:rPr>
        <w:t xml:space="preserve">MDOT </w:t>
      </w:r>
      <w:r w:rsidR="00361935" w:rsidRPr="001A750E">
        <w:rPr>
          <w:rFonts w:ascii="Times New Roman" w:hAnsi="Times New Roman"/>
          <w:color w:val="000000"/>
          <w:spacing w:val="-2"/>
          <w:sz w:val="18"/>
          <w:szCs w:val="18"/>
        </w:rPr>
        <w:t>Certified Minority Business Enterprise Utilization and Fair Solicitation Affidavit</w:t>
      </w:r>
      <w:r w:rsidR="00E90447" w:rsidRPr="001A750E">
        <w:rPr>
          <w:rFonts w:ascii="Times New Roman" w:hAnsi="Times New Roman"/>
          <w:color w:val="000000"/>
          <w:sz w:val="18"/>
          <w:szCs w:val="18"/>
        </w:rPr>
        <w:t xml:space="preserve"> that they would meet the goals and the </w:t>
      </w:r>
      <w:r w:rsidR="00E90447" w:rsidRPr="001A750E">
        <w:rPr>
          <w:rFonts w:ascii="Times New Roman" w:hAnsi="Times New Roman"/>
          <w:color w:val="000000"/>
          <w:spacing w:val="-2"/>
          <w:sz w:val="18"/>
          <w:szCs w:val="18"/>
        </w:rPr>
        <w:t>information on</w:t>
      </w:r>
      <w:r w:rsidR="00185374">
        <w:rPr>
          <w:rFonts w:ascii="Times New Roman" w:hAnsi="Times New Roman"/>
          <w:color w:val="000000"/>
          <w:spacing w:val="-2"/>
          <w:sz w:val="18"/>
          <w:szCs w:val="18"/>
        </w:rPr>
        <w:t xml:space="preserve"> the revised</w:t>
      </w:r>
      <w:r w:rsidR="00E90447" w:rsidRPr="001A750E">
        <w:rPr>
          <w:rFonts w:ascii="Times New Roman" w:hAnsi="Times New Roman"/>
          <w:color w:val="000000"/>
          <w:spacing w:val="-2"/>
          <w:sz w:val="18"/>
          <w:szCs w:val="18"/>
        </w:rPr>
        <w:t xml:space="preserve"> </w:t>
      </w:r>
      <w:r w:rsidR="008A5738">
        <w:rPr>
          <w:rFonts w:ascii="Times New Roman" w:hAnsi="Times New Roman"/>
          <w:color w:val="000000"/>
          <w:spacing w:val="-2"/>
          <w:sz w:val="18"/>
          <w:szCs w:val="18"/>
        </w:rPr>
        <w:t xml:space="preserve">Attachment B </w:t>
      </w:r>
      <w:r w:rsidR="005C134F" w:rsidRPr="001A750E">
        <w:rPr>
          <w:rFonts w:ascii="Times New Roman" w:hAnsi="Times New Roman"/>
          <w:color w:val="000000"/>
          <w:spacing w:val="-2"/>
          <w:sz w:val="18"/>
          <w:szCs w:val="18"/>
        </w:rPr>
        <w:t>indicates</w:t>
      </w:r>
      <w:r w:rsidR="00E90447" w:rsidRPr="001A750E">
        <w:rPr>
          <w:rFonts w:ascii="Times New Roman" w:hAnsi="Times New Roman"/>
          <w:color w:val="000000"/>
          <w:spacing w:val="-2"/>
          <w:sz w:val="18"/>
          <w:szCs w:val="18"/>
        </w:rPr>
        <w:t xml:space="preserve"> that they did meet the goals then the team should </w:t>
      </w:r>
      <w:r w:rsidR="00E90447" w:rsidRPr="001A750E">
        <w:rPr>
          <w:rFonts w:ascii="Times New Roman" w:hAnsi="Times New Roman"/>
          <w:color w:val="000000"/>
          <w:spacing w:val="-3"/>
          <w:sz w:val="18"/>
          <w:szCs w:val="18"/>
        </w:rPr>
        <w:t xml:space="preserve">proceed with the construction of the project. </w:t>
      </w:r>
    </w:p>
    <w:p w14:paraId="296ED19F" w14:textId="77777777" w:rsidR="009F34A5" w:rsidRPr="001A750E" w:rsidRDefault="00E90447" w:rsidP="00673D4D">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1"/>
          <w:sz w:val="18"/>
          <w:szCs w:val="18"/>
        </w:rPr>
        <w:t>h.</w:t>
      </w:r>
      <w:r w:rsidR="009F34A5" w:rsidRPr="001A750E">
        <w:rPr>
          <w:rFonts w:ascii="Times New Roman" w:hAnsi="Times New Roman"/>
          <w:color w:val="000000"/>
          <w:spacing w:val="-1"/>
          <w:sz w:val="18"/>
          <w:szCs w:val="18"/>
        </w:rPr>
        <w:tab/>
      </w:r>
      <w:r w:rsidRPr="001A750E">
        <w:rPr>
          <w:rFonts w:ascii="Times New Roman" w:hAnsi="Times New Roman"/>
          <w:color w:val="000000"/>
          <w:spacing w:val="-1"/>
          <w:sz w:val="18"/>
          <w:szCs w:val="18"/>
        </w:rPr>
        <w:t>If the team had indicated on</w:t>
      </w:r>
      <w:r w:rsidR="00185374">
        <w:rPr>
          <w:rFonts w:ascii="Times New Roman" w:hAnsi="Times New Roman"/>
          <w:color w:val="000000"/>
          <w:spacing w:val="-1"/>
          <w:sz w:val="18"/>
          <w:szCs w:val="18"/>
        </w:rPr>
        <w:t xml:space="preserve"> the </w:t>
      </w:r>
      <w:r w:rsidR="008A5738">
        <w:rPr>
          <w:rFonts w:ascii="Times New Roman" w:hAnsi="Times New Roman"/>
          <w:color w:val="000000"/>
          <w:spacing w:val="-1"/>
          <w:sz w:val="18"/>
          <w:szCs w:val="18"/>
        </w:rPr>
        <w:t>Attachment</w:t>
      </w:r>
      <w:r w:rsidR="00361935">
        <w:rPr>
          <w:rFonts w:ascii="Times New Roman" w:hAnsi="Times New Roman"/>
          <w:color w:val="000000"/>
          <w:spacing w:val="-1"/>
          <w:sz w:val="18"/>
          <w:szCs w:val="18"/>
        </w:rPr>
        <w:t xml:space="preserve"> A</w:t>
      </w:r>
      <w:r w:rsidRPr="001A750E">
        <w:rPr>
          <w:rFonts w:ascii="Times New Roman" w:hAnsi="Times New Roman"/>
          <w:color w:val="000000"/>
          <w:spacing w:val="-1"/>
          <w:sz w:val="18"/>
          <w:szCs w:val="18"/>
        </w:rPr>
        <w:t xml:space="preserve"> that they did not anticipate meeting the overall </w:t>
      </w:r>
      <w:r w:rsidRPr="001A750E">
        <w:rPr>
          <w:rFonts w:ascii="Times New Roman" w:hAnsi="Times New Roman"/>
          <w:color w:val="000000"/>
          <w:spacing w:val="-2"/>
          <w:sz w:val="18"/>
          <w:szCs w:val="18"/>
        </w:rPr>
        <w:t>MBE goal and subgoals, if applicable, or only a portion of the goal and subgoals, if applicable, then</w:t>
      </w:r>
      <w:r w:rsidR="00185374">
        <w:rPr>
          <w:rFonts w:ascii="Times New Roman" w:hAnsi="Times New Roman"/>
          <w:color w:val="000000"/>
          <w:spacing w:val="-2"/>
          <w:sz w:val="18"/>
          <w:szCs w:val="18"/>
        </w:rPr>
        <w:t xml:space="preserve"> </w:t>
      </w:r>
      <w:r w:rsidR="008A5738">
        <w:rPr>
          <w:rFonts w:ascii="Times New Roman" w:hAnsi="Times New Roman"/>
          <w:color w:val="000000"/>
          <w:spacing w:val="-2"/>
          <w:sz w:val="18"/>
          <w:szCs w:val="18"/>
        </w:rPr>
        <w:t>Attachment B – MBE Participation Schedule, Attachment C</w:t>
      </w:r>
      <w:r w:rsidR="00185374" w:rsidRPr="001A750E">
        <w:rPr>
          <w:rFonts w:ascii="Times New Roman" w:hAnsi="Times New Roman"/>
          <w:color w:val="000000"/>
          <w:spacing w:val="-2"/>
          <w:sz w:val="18"/>
          <w:szCs w:val="18"/>
        </w:rPr>
        <w:t xml:space="preserve"> - Outreach Efforts Compliance Statement, </w:t>
      </w:r>
      <w:r w:rsidR="00430B30">
        <w:rPr>
          <w:rFonts w:ascii="Times New Roman" w:hAnsi="Times New Roman"/>
          <w:color w:val="000000"/>
          <w:spacing w:val="-2"/>
          <w:sz w:val="18"/>
          <w:szCs w:val="18"/>
        </w:rPr>
        <w:t>Attachment E</w:t>
      </w:r>
      <w:r w:rsidR="00185374" w:rsidRPr="001A750E">
        <w:rPr>
          <w:rFonts w:ascii="Times New Roman" w:hAnsi="Times New Roman"/>
          <w:color w:val="000000"/>
          <w:spacing w:val="-2"/>
          <w:sz w:val="18"/>
          <w:szCs w:val="18"/>
        </w:rPr>
        <w:t xml:space="preserve"> - Minority Subcontractors Unavailability Certificate, and </w:t>
      </w:r>
      <w:r w:rsidR="00430B30">
        <w:rPr>
          <w:rFonts w:ascii="Times New Roman" w:hAnsi="Times New Roman"/>
          <w:color w:val="000000"/>
          <w:spacing w:val="-2"/>
          <w:sz w:val="18"/>
          <w:szCs w:val="18"/>
        </w:rPr>
        <w:t>Attachment F</w:t>
      </w:r>
      <w:r w:rsidR="00185374" w:rsidRPr="001A750E">
        <w:rPr>
          <w:rFonts w:ascii="Times New Roman" w:hAnsi="Times New Roman"/>
          <w:color w:val="000000"/>
          <w:spacing w:val="-2"/>
          <w:sz w:val="18"/>
          <w:szCs w:val="18"/>
        </w:rPr>
        <w:t xml:space="preserve"> -</w:t>
      </w:r>
      <w:r w:rsidR="00185374" w:rsidRPr="001A750E">
        <w:rPr>
          <w:rFonts w:ascii="Times New Roman" w:hAnsi="Times New Roman"/>
          <w:color w:val="000000"/>
          <w:spacing w:val="-3"/>
          <w:sz w:val="18"/>
          <w:szCs w:val="18"/>
        </w:rPr>
        <w:t>MBE Waiver Documentation</w:t>
      </w:r>
      <w:r w:rsidRPr="001A750E">
        <w:rPr>
          <w:rFonts w:ascii="Times New Roman" w:hAnsi="Times New Roman"/>
          <w:color w:val="000000"/>
          <w:spacing w:val="-2"/>
          <w:sz w:val="18"/>
          <w:szCs w:val="18"/>
        </w:rPr>
        <w:t xml:space="preserve"> should be </w:t>
      </w:r>
      <w:r w:rsidR="00185374">
        <w:rPr>
          <w:rFonts w:ascii="Times New Roman" w:hAnsi="Times New Roman"/>
          <w:color w:val="000000"/>
          <w:spacing w:val="-2"/>
          <w:sz w:val="18"/>
          <w:szCs w:val="18"/>
        </w:rPr>
        <w:t>requested</w:t>
      </w:r>
      <w:r w:rsidR="00185374"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by the </w:t>
      </w:r>
      <w:smartTag w:uri="urn:schemas-microsoft-com:office:smarttags" w:element="stockticker">
        <w:r w:rsidRPr="001A750E">
          <w:rPr>
            <w:rFonts w:ascii="Times New Roman" w:hAnsi="Times New Roman"/>
            <w:color w:val="000000"/>
            <w:spacing w:val="-2"/>
            <w:sz w:val="18"/>
            <w:szCs w:val="18"/>
          </w:rPr>
          <w:t>LEA</w:t>
        </w:r>
      </w:smartTag>
      <w:r w:rsidRPr="001A750E">
        <w:rPr>
          <w:rFonts w:ascii="Times New Roman" w:hAnsi="Times New Roman"/>
          <w:color w:val="000000"/>
          <w:spacing w:val="-2"/>
          <w:sz w:val="18"/>
          <w:szCs w:val="18"/>
        </w:rPr>
        <w:t xml:space="preserve">. The team should, at this </w:t>
      </w:r>
      <w:r w:rsidRPr="001A750E">
        <w:rPr>
          <w:rFonts w:ascii="Times New Roman" w:hAnsi="Times New Roman"/>
          <w:color w:val="000000"/>
          <w:spacing w:val="-3"/>
          <w:sz w:val="18"/>
          <w:szCs w:val="18"/>
        </w:rPr>
        <w:t xml:space="preserve">time, submit their documentation in support of the waiver requested. </w:t>
      </w:r>
    </w:p>
    <w:p w14:paraId="1B6C8B3E" w14:textId="77777777" w:rsidR="00E90447" w:rsidRPr="001A750E" w:rsidRDefault="00E90447" w:rsidP="00673D4D">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 xml:space="preserve">i. </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The proposed MBE participation should be reviewed and a determination made as to whether the team has made a good faith effort to meet the MBE goals and subgoals, if applicable, established for the project and as stated on</w:t>
      </w:r>
      <w:r w:rsidR="00185374">
        <w:rPr>
          <w:rFonts w:ascii="Times New Roman" w:hAnsi="Times New Roman"/>
          <w:color w:val="000000"/>
          <w:spacing w:val="-2"/>
          <w:sz w:val="18"/>
          <w:szCs w:val="18"/>
        </w:rPr>
        <w:t xml:space="preserve"> the </w:t>
      </w:r>
      <w:r w:rsidR="00430B30">
        <w:rPr>
          <w:rFonts w:ascii="Times New Roman" w:hAnsi="Times New Roman"/>
          <w:color w:val="000000"/>
          <w:spacing w:val="-2"/>
          <w:sz w:val="18"/>
          <w:szCs w:val="18"/>
        </w:rPr>
        <w:t>Attachment</w:t>
      </w:r>
      <w:r w:rsidR="00430B30"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A</w:t>
      </w:r>
      <w:r w:rsidRPr="001A750E">
        <w:rPr>
          <w:rFonts w:ascii="Times New Roman" w:hAnsi="Times New Roman"/>
          <w:color w:val="000000"/>
          <w:spacing w:val="-3"/>
          <w:sz w:val="18"/>
          <w:szCs w:val="18"/>
        </w:rPr>
        <w:t xml:space="preserve">. </w:t>
      </w:r>
    </w:p>
    <w:p w14:paraId="2E269221" w14:textId="77777777" w:rsidR="00E90447" w:rsidRPr="001A750E" w:rsidRDefault="00E90447" w:rsidP="00673D4D">
      <w:pPr>
        <w:widowControl w:val="0"/>
        <w:tabs>
          <w:tab w:val="left" w:pos="360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j. </w:t>
      </w:r>
      <w:r w:rsidRPr="001A750E">
        <w:rPr>
          <w:rFonts w:ascii="Times New Roman" w:hAnsi="Times New Roman"/>
          <w:color w:val="000000"/>
          <w:spacing w:val="-2"/>
          <w:sz w:val="18"/>
          <w:szCs w:val="18"/>
        </w:rPr>
        <w:tab/>
      </w:r>
      <w:r w:rsidRPr="001A750E">
        <w:rPr>
          <w:rFonts w:ascii="Times New Roman" w:hAnsi="Times New Roman"/>
          <w:color w:val="000000"/>
          <w:spacing w:val="-1"/>
          <w:sz w:val="18"/>
          <w:szCs w:val="18"/>
        </w:rPr>
        <w:t xml:space="preserve">If a request for a waiver is made and approved, </w:t>
      </w:r>
      <w:r w:rsidR="00430B30">
        <w:rPr>
          <w:rFonts w:ascii="Times New Roman" w:hAnsi="Times New Roman"/>
          <w:color w:val="000000"/>
          <w:spacing w:val="-1"/>
          <w:sz w:val="18"/>
          <w:szCs w:val="18"/>
        </w:rPr>
        <w:t>Attachment F</w:t>
      </w:r>
      <w:r w:rsidRPr="001A750E">
        <w:rPr>
          <w:rFonts w:ascii="Times New Roman" w:hAnsi="Times New Roman"/>
          <w:color w:val="000000"/>
          <w:spacing w:val="-1"/>
          <w:sz w:val="18"/>
          <w:szCs w:val="18"/>
        </w:rPr>
        <w:t xml:space="preserve"> - MBE Waiver </w:t>
      </w:r>
      <w:r w:rsidRPr="001A750E">
        <w:rPr>
          <w:rFonts w:ascii="Times New Roman" w:hAnsi="Times New Roman"/>
          <w:color w:val="000000"/>
          <w:spacing w:val="-2"/>
          <w:sz w:val="18"/>
          <w:szCs w:val="18"/>
        </w:rPr>
        <w:t xml:space="preserve">Documentation should be signed by a school system representative and submitted to the </w:t>
      </w:r>
      <w:r w:rsidRPr="001A750E">
        <w:rPr>
          <w:rFonts w:ascii="Times New Roman" w:hAnsi="Times New Roman"/>
          <w:color w:val="000000"/>
          <w:spacing w:val="-3"/>
          <w:sz w:val="18"/>
          <w:szCs w:val="18"/>
        </w:rPr>
        <w:t xml:space="preserve">PSCP and </w:t>
      </w:r>
      <w:r w:rsidR="00185374">
        <w:rPr>
          <w:rFonts w:ascii="Times New Roman" w:hAnsi="Times New Roman"/>
          <w:color w:val="000000"/>
          <w:spacing w:val="-3"/>
          <w:sz w:val="18"/>
          <w:szCs w:val="18"/>
        </w:rPr>
        <w:t>GOMA</w:t>
      </w:r>
      <w:r w:rsidRPr="001A750E">
        <w:rPr>
          <w:rFonts w:ascii="Times New Roman" w:hAnsi="Times New Roman"/>
          <w:color w:val="000000"/>
          <w:spacing w:val="-3"/>
          <w:sz w:val="18"/>
          <w:szCs w:val="18"/>
        </w:rPr>
        <w:t xml:space="preserve">. </w:t>
      </w:r>
    </w:p>
    <w:p w14:paraId="18C0D634" w14:textId="77777777" w:rsidR="00E90447" w:rsidRPr="001A750E" w:rsidRDefault="009F34A5" w:rsidP="00673D4D">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k.</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Since there was no MBE participation reported at the time of the award of the Design/Build contract, the LEA would submit the entire package of information, including all of the MBE related </w:t>
      </w:r>
      <w:r w:rsidR="00430B30">
        <w:rPr>
          <w:rFonts w:ascii="Times New Roman" w:hAnsi="Times New Roman"/>
          <w:color w:val="000000"/>
          <w:spacing w:val="-2"/>
          <w:sz w:val="18"/>
          <w:szCs w:val="18"/>
        </w:rPr>
        <w:t>attachments</w:t>
      </w:r>
      <w:r w:rsidR="00430B30"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to the PSCP within ten (10) days of the </w:t>
      </w:r>
      <w:r w:rsidR="00E90447" w:rsidRPr="001A750E">
        <w:rPr>
          <w:rFonts w:ascii="Times New Roman" w:hAnsi="Times New Roman"/>
          <w:color w:val="000000"/>
          <w:spacing w:val="-3"/>
          <w:sz w:val="18"/>
          <w:szCs w:val="18"/>
        </w:rPr>
        <w:t xml:space="preserve">team being directed to proceed with the actual construction work. </w:t>
      </w:r>
    </w:p>
    <w:p w14:paraId="38E6570B" w14:textId="77777777" w:rsidR="00E90447" w:rsidRPr="001A750E" w:rsidRDefault="00E90447" w:rsidP="00673D4D">
      <w:pPr>
        <w:widowControl w:val="0"/>
        <w:tabs>
          <w:tab w:val="left" w:pos="3599"/>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l.</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All other submittals of MBE materials and reporting requirements are applicable for the</w:t>
      </w:r>
      <w:r w:rsidR="009F34A5" w:rsidRPr="001A750E">
        <w:rPr>
          <w:rFonts w:ascii="Times New Roman" w:hAnsi="Times New Roman"/>
          <w:color w:val="000000"/>
          <w:spacing w:val="-2"/>
          <w:sz w:val="18"/>
          <w:szCs w:val="18"/>
        </w:rPr>
        <w:t xml:space="preserve"> </w:t>
      </w:r>
      <w:r w:rsidRPr="001A750E">
        <w:rPr>
          <w:rFonts w:ascii="Times New Roman" w:hAnsi="Times New Roman"/>
          <w:color w:val="000000"/>
          <w:spacing w:val="-3"/>
          <w:sz w:val="18"/>
          <w:szCs w:val="18"/>
        </w:rPr>
        <w:t xml:space="preserve">project, as described above in Section </w:t>
      </w:r>
      <w:r w:rsidR="0013550E">
        <w:rPr>
          <w:rFonts w:ascii="Times New Roman" w:hAnsi="Times New Roman"/>
          <w:color w:val="000000"/>
          <w:spacing w:val="-3"/>
          <w:sz w:val="18"/>
          <w:szCs w:val="18"/>
        </w:rPr>
        <w:t>5</w:t>
      </w:r>
      <w:r w:rsidRPr="001A750E">
        <w:rPr>
          <w:rFonts w:ascii="Times New Roman" w:hAnsi="Times New Roman"/>
          <w:color w:val="000000"/>
          <w:spacing w:val="-3"/>
          <w:sz w:val="18"/>
          <w:szCs w:val="18"/>
        </w:rPr>
        <w:t>.0.</w:t>
      </w:r>
    </w:p>
    <w:p w14:paraId="77A605C7" w14:textId="77777777" w:rsidR="00E90447" w:rsidRPr="001A750E" w:rsidRDefault="00E90447" w:rsidP="00673D4D">
      <w:pPr>
        <w:widowControl w:val="0"/>
        <w:autoSpaceDE w:val="0"/>
        <w:autoSpaceDN w:val="0"/>
        <w:adjustRightInd w:val="0"/>
        <w:spacing w:after="0" w:line="240" w:lineRule="auto"/>
        <w:ind w:left="2160" w:hanging="720"/>
        <w:jc w:val="both"/>
        <w:rPr>
          <w:rFonts w:ascii="Times New Roman" w:hAnsi="Times New Roman"/>
          <w:color w:val="000000"/>
          <w:spacing w:val="-3"/>
          <w:sz w:val="18"/>
          <w:szCs w:val="18"/>
        </w:rPr>
      </w:pPr>
    </w:p>
    <w:p w14:paraId="373899C1" w14:textId="77777777" w:rsidR="00043921" w:rsidRDefault="00043921" w:rsidP="00673D4D">
      <w:pPr>
        <w:widowControl w:val="0"/>
        <w:tabs>
          <w:tab w:val="left" w:pos="2880"/>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p>
    <w:p w14:paraId="116F61B3" w14:textId="77777777" w:rsidR="00E90447" w:rsidRPr="001A750E" w:rsidRDefault="00E90447" w:rsidP="00673D4D">
      <w:pPr>
        <w:widowControl w:val="0"/>
        <w:tabs>
          <w:tab w:val="left" w:pos="2880"/>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7.0</w:t>
      </w:r>
      <w:r w:rsidRPr="001A750E">
        <w:rPr>
          <w:rFonts w:ascii="Times New Roman Bold" w:hAnsi="Times New Roman Bold" w:cs="Times New Roman Bold"/>
          <w:color w:val="000000"/>
          <w:spacing w:val="-3"/>
          <w:sz w:val="18"/>
          <w:szCs w:val="18"/>
        </w:rPr>
        <w:tab/>
        <w:t>RECORDS AND REPORTS</w:t>
      </w:r>
    </w:p>
    <w:p w14:paraId="7903C8AC" w14:textId="77777777" w:rsidR="001A750E" w:rsidRPr="001A750E" w:rsidRDefault="001A750E" w:rsidP="00673D4D">
      <w:pPr>
        <w:widowControl w:val="0"/>
        <w:tabs>
          <w:tab w:val="left" w:pos="2880"/>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p>
    <w:p w14:paraId="2136549D" w14:textId="77777777" w:rsidR="00E90447" w:rsidRPr="001A750E" w:rsidRDefault="00E90447" w:rsidP="00673D4D">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1.</w:t>
      </w:r>
      <w:r w:rsidR="001A750E" w:rsidRPr="001A750E">
        <w:rPr>
          <w:rFonts w:ascii="Arial" w:hAnsi="Arial" w:cs="Arial"/>
          <w:color w:val="000000"/>
          <w:spacing w:val="-2"/>
          <w:sz w:val="18"/>
          <w:szCs w:val="18"/>
        </w:rPr>
        <w:tab/>
      </w:r>
      <w:r w:rsidRPr="001A750E">
        <w:rPr>
          <w:rFonts w:ascii="Times New Roman" w:hAnsi="Times New Roman"/>
          <w:color w:val="000000"/>
          <w:spacing w:val="-2"/>
          <w:sz w:val="18"/>
          <w:szCs w:val="18"/>
        </w:rPr>
        <w:t xml:space="preserve">The MBE Liaison shall maintain such records as are necessary to confirm compliance with its Minority Business Enterprise Procedures and activities. The records shall be maintained until the project is audited by the </w:t>
      </w:r>
      <w:r w:rsidR="00185374">
        <w:rPr>
          <w:rFonts w:ascii="Times New Roman" w:hAnsi="Times New Roman"/>
          <w:color w:val="000000"/>
          <w:spacing w:val="-2"/>
          <w:sz w:val="18"/>
          <w:szCs w:val="18"/>
        </w:rPr>
        <w:t>PSCP</w:t>
      </w:r>
      <w:r w:rsidRPr="001A750E">
        <w:rPr>
          <w:rFonts w:ascii="Times New Roman" w:hAnsi="Times New Roman"/>
          <w:color w:val="000000"/>
          <w:spacing w:val="-2"/>
          <w:sz w:val="18"/>
          <w:szCs w:val="18"/>
        </w:rPr>
        <w:t xml:space="preserve">.  These records shall include </w:t>
      </w:r>
      <w:r w:rsidRPr="001A750E">
        <w:rPr>
          <w:rFonts w:ascii="Times New Roman" w:hAnsi="Times New Roman"/>
          <w:color w:val="000000"/>
          <w:spacing w:val="-3"/>
          <w:sz w:val="18"/>
          <w:szCs w:val="18"/>
        </w:rPr>
        <w:t xml:space="preserve">by project: </w:t>
      </w:r>
    </w:p>
    <w:p w14:paraId="3C58D4B1" w14:textId="77777777" w:rsidR="00E90447" w:rsidRPr="001A750E" w:rsidRDefault="00E90447" w:rsidP="00673D4D">
      <w:pPr>
        <w:widowControl w:val="0"/>
        <w:tabs>
          <w:tab w:val="left" w:pos="369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lastRenderedPageBreak/>
        <w:t>a.</w:t>
      </w:r>
      <w:r w:rsidRPr="001A750E">
        <w:rPr>
          <w:rFonts w:ascii="Times New Roman" w:hAnsi="Times New Roman"/>
          <w:color w:val="000000"/>
          <w:spacing w:val="-3"/>
          <w:sz w:val="18"/>
          <w:szCs w:val="18"/>
        </w:rPr>
        <w:tab/>
        <w:t>The contractor report submitted at the completion of the project;</w:t>
      </w:r>
    </w:p>
    <w:p w14:paraId="36E452FB" w14:textId="77777777" w:rsidR="00E90447" w:rsidRPr="001A750E" w:rsidRDefault="00E90447" w:rsidP="00673D4D">
      <w:pPr>
        <w:widowControl w:val="0"/>
        <w:tabs>
          <w:tab w:val="left" w:pos="369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b.</w:t>
      </w:r>
      <w:r w:rsidRPr="001A750E">
        <w:rPr>
          <w:rFonts w:ascii="Times New Roman" w:hAnsi="Times New Roman"/>
          <w:color w:val="000000"/>
          <w:spacing w:val="-3"/>
          <w:sz w:val="18"/>
          <w:szCs w:val="18"/>
        </w:rPr>
        <w:tab/>
        <w:t>The identity of the minority contractors employed on the project;</w:t>
      </w:r>
    </w:p>
    <w:p w14:paraId="7050485D" w14:textId="77777777" w:rsidR="00E90447" w:rsidRPr="001A750E" w:rsidRDefault="00E90447" w:rsidP="00673D4D">
      <w:pPr>
        <w:widowControl w:val="0"/>
        <w:tabs>
          <w:tab w:val="left" w:pos="369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c.</w:t>
      </w:r>
      <w:r w:rsidRPr="001A750E">
        <w:rPr>
          <w:rFonts w:ascii="Times New Roman" w:hAnsi="Times New Roman"/>
          <w:color w:val="000000"/>
          <w:spacing w:val="-3"/>
          <w:sz w:val="18"/>
          <w:szCs w:val="18"/>
        </w:rPr>
        <w:tab/>
        <w:t>The type of work performed;</w:t>
      </w:r>
    </w:p>
    <w:p w14:paraId="52F5082D" w14:textId="77777777" w:rsidR="00E90447" w:rsidRPr="001A750E" w:rsidRDefault="00E90447" w:rsidP="00673D4D">
      <w:pPr>
        <w:widowControl w:val="0"/>
        <w:tabs>
          <w:tab w:val="left" w:pos="3690"/>
        </w:tabs>
        <w:autoSpaceDE w:val="0"/>
        <w:autoSpaceDN w:val="0"/>
        <w:adjustRightInd w:val="0"/>
        <w:spacing w:after="0" w:line="240" w:lineRule="auto"/>
        <w:ind w:left="216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d.</w:t>
      </w:r>
      <w:r w:rsidRPr="001A750E">
        <w:rPr>
          <w:rFonts w:ascii="Times New Roman" w:hAnsi="Times New Roman"/>
          <w:color w:val="000000"/>
          <w:spacing w:val="-3"/>
          <w:sz w:val="18"/>
          <w:szCs w:val="18"/>
        </w:rPr>
        <w:tab/>
      </w:r>
      <w:r w:rsidRPr="001A750E">
        <w:rPr>
          <w:rFonts w:ascii="Times New Roman" w:hAnsi="Times New Roman"/>
          <w:color w:val="000000"/>
          <w:spacing w:val="-2"/>
          <w:sz w:val="18"/>
          <w:szCs w:val="18"/>
        </w:rPr>
        <w:t>The actual dollar value of the work, services, supplies or equipment; and</w:t>
      </w:r>
    </w:p>
    <w:p w14:paraId="1D4791DF" w14:textId="77777777" w:rsidR="00E90447" w:rsidRPr="001A750E" w:rsidRDefault="00E90447" w:rsidP="00673D4D">
      <w:pPr>
        <w:widowControl w:val="0"/>
        <w:tabs>
          <w:tab w:val="left" w:pos="3690"/>
        </w:tabs>
        <w:autoSpaceDE w:val="0"/>
        <w:autoSpaceDN w:val="0"/>
        <w:adjustRightInd w:val="0"/>
        <w:spacing w:after="0" w:line="240" w:lineRule="auto"/>
        <w:ind w:left="2160" w:hanging="720"/>
        <w:jc w:val="both"/>
        <w:rPr>
          <w:rFonts w:ascii="Times New Roman" w:hAnsi="Times New Roman"/>
          <w:color w:val="000000"/>
          <w:spacing w:val="-3"/>
          <w:sz w:val="18"/>
          <w:szCs w:val="18"/>
        </w:rPr>
      </w:pPr>
      <w:r w:rsidRPr="001A750E">
        <w:rPr>
          <w:rFonts w:ascii="Times New Roman" w:hAnsi="Times New Roman"/>
          <w:color w:val="000000"/>
          <w:spacing w:val="-3"/>
          <w:sz w:val="18"/>
          <w:szCs w:val="18"/>
        </w:rPr>
        <w:t>e.</w:t>
      </w:r>
      <w:r w:rsidRPr="001A750E">
        <w:rPr>
          <w:rFonts w:ascii="Times New Roman" w:hAnsi="Times New Roman"/>
          <w:color w:val="000000"/>
          <w:spacing w:val="-3"/>
          <w:sz w:val="18"/>
          <w:szCs w:val="18"/>
        </w:rPr>
        <w:tab/>
        <w:t>The MBE percentage of the total contract.</w:t>
      </w:r>
    </w:p>
    <w:p w14:paraId="5DB3E496" w14:textId="77777777" w:rsidR="00E90447" w:rsidRPr="001A750E" w:rsidRDefault="00E90447"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2.</w:t>
      </w:r>
      <w:r w:rsidR="001A750E" w:rsidRPr="001A750E">
        <w:rPr>
          <w:rFonts w:ascii="Arial" w:hAnsi="Arial" w:cs="Arial"/>
          <w:color w:val="000000"/>
          <w:spacing w:val="-2"/>
          <w:sz w:val="18"/>
          <w:szCs w:val="18"/>
        </w:rPr>
        <w:tab/>
      </w:r>
      <w:r w:rsidRPr="001A750E">
        <w:rPr>
          <w:rFonts w:ascii="Times New Roman" w:hAnsi="Times New Roman"/>
          <w:color w:val="000000"/>
          <w:spacing w:val="-2"/>
          <w:sz w:val="18"/>
          <w:szCs w:val="18"/>
        </w:rPr>
        <w:t xml:space="preserve">The MBE Liaison will maintain a record of all waivers approved for each project or solicitation package where the prime contractor was unable to achieve the established overall </w:t>
      </w:r>
      <w:r w:rsidR="001A750E" w:rsidRPr="001A750E">
        <w:rPr>
          <w:rFonts w:ascii="Times New Roman" w:hAnsi="Times New Roman"/>
          <w:color w:val="000000"/>
          <w:spacing w:val="-2"/>
          <w:sz w:val="18"/>
          <w:szCs w:val="18"/>
        </w:rPr>
        <w:t>g</w:t>
      </w:r>
      <w:r w:rsidRPr="001A750E">
        <w:rPr>
          <w:rFonts w:ascii="Times New Roman" w:hAnsi="Times New Roman"/>
          <w:color w:val="000000"/>
          <w:spacing w:val="-2"/>
          <w:sz w:val="18"/>
          <w:szCs w:val="18"/>
        </w:rPr>
        <w:t>oal or subgoals, if applicable.</w:t>
      </w:r>
      <w:r w:rsidR="005E5524" w:rsidRPr="001A750E">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 xml:space="preserve"> The MBE Liaison will, however, report to the PSCP all MBE participation by MDOT certified firms who are prime contractors, subcontractors, suppliers, or otherwise making an economically viable contribution to each project. This information shall be reported to PSCP within ten (10) days</w:t>
      </w:r>
      <w:r w:rsidRPr="001A750E">
        <w:rPr>
          <w:rFonts w:ascii="Times New Roman" w:hAnsi="Times New Roman"/>
          <w:color w:val="FF00FF"/>
          <w:spacing w:val="-2"/>
          <w:sz w:val="18"/>
          <w:szCs w:val="18"/>
        </w:rPr>
        <w:t xml:space="preserve"> </w:t>
      </w:r>
      <w:r w:rsidRPr="001A750E">
        <w:rPr>
          <w:rFonts w:ascii="Times New Roman" w:hAnsi="Times New Roman"/>
          <w:color w:val="000000"/>
          <w:spacing w:val="-2"/>
          <w:sz w:val="18"/>
          <w:szCs w:val="18"/>
        </w:rPr>
        <w:t xml:space="preserve">after approval of the award of the contract by </w:t>
      </w:r>
      <w:r w:rsidRPr="001A750E">
        <w:rPr>
          <w:rFonts w:ascii="Times New Roman" w:hAnsi="Times New Roman"/>
          <w:color w:val="000000"/>
          <w:spacing w:val="-3"/>
          <w:sz w:val="18"/>
          <w:szCs w:val="18"/>
        </w:rPr>
        <w:t xml:space="preserve">the board of education. </w:t>
      </w:r>
    </w:p>
    <w:p w14:paraId="595540C2" w14:textId="77777777" w:rsidR="00E90447" w:rsidRPr="001A750E" w:rsidRDefault="001A750E" w:rsidP="00673D4D">
      <w:pPr>
        <w:widowControl w:val="0"/>
        <w:autoSpaceDE w:val="0"/>
        <w:autoSpaceDN w:val="0"/>
        <w:adjustRightInd w:val="0"/>
        <w:spacing w:after="0" w:line="240" w:lineRule="auto"/>
        <w:ind w:left="144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 xml:space="preserve">3. </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The LEA shall submit the “Certified Minority Business Enterprise Participation Standard </w:t>
      </w:r>
      <w:r w:rsidR="00E90447" w:rsidRPr="001A750E">
        <w:rPr>
          <w:rFonts w:ascii="Times New Roman" w:hAnsi="Times New Roman"/>
          <w:color w:val="000000"/>
          <w:spacing w:val="-2"/>
          <w:sz w:val="18"/>
          <w:szCs w:val="18"/>
        </w:rPr>
        <w:t xml:space="preserve">Monthly Contractor’s Requisition for Payment”  (IAC/PSCP Form 306.4 page 3 of 16, located in the Administrative Procedures Guide), to the PSCP Director of Fiscal Services as part of the regular monthly request for payment for </w:t>
      </w:r>
      <w:r w:rsidR="00E90447" w:rsidRPr="001A750E">
        <w:rPr>
          <w:rFonts w:ascii="Times New Roman" w:hAnsi="Times New Roman"/>
          <w:color w:val="000000"/>
          <w:spacing w:val="-4"/>
          <w:sz w:val="18"/>
          <w:szCs w:val="18"/>
        </w:rPr>
        <w:t xml:space="preserve">the project. </w:t>
      </w:r>
    </w:p>
    <w:p w14:paraId="36A22C64" w14:textId="77777777" w:rsidR="00776261" w:rsidRDefault="001A750E"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 xml:space="preserve">4. </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LEA shall submit the “Close-Out Cost Summary” (IAC/PSCP Form 306.6 located in the Administrative Procedures Guide),, along with the “Certified Minority Business Enterprise Participation Standard Monthly Contractor’s </w:t>
      </w:r>
      <w:bookmarkStart w:id="16" w:name="Pg18"/>
      <w:bookmarkEnd w:id="16"/>
      <w:r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Requisition for Payment” (IAC/PSCP Form 306.4)  to the PSCP Director of Fiscal Services </w:t>
      </w:r>
      <w:r w:rsidR="00E90447" w:rsidRPr="001A750E">
        <w:rPr>
          <w:rFonts w:ascii="Times New Roman" w:hAnsi="Times New Roman"/>
          <w:color w:val="000000"/>
          <w:spacing w:val="-3"/>
          <w:sz w:val="18"/>
          <w:szCs w:val="18"/>
        </w:rPr>
        <w:t>within 180 days of completion of the project.</w:t>
      </w:r>
    </w:p>
    <w:p w14:paraId="068DD0F9" w14:textId="77777777" w:rsidR="00776261" w:rsidRDefault="00776261"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Pr>
          <w:rFonts w:ascii="Times New Roman" w:hAnsi="Times New Roman"/>
          <w:color w:val="000000"/>
          <w:spacing w:val="-3"/>
          <w:sz w:val="18"/>
          <w:szCs w:val="18"/>
        </w:rPr>
        <w:tab/>
        <w:t>a.</w:t>
      </w:r>
      <w:r>
        <w:rPr>
          <w:rFonts w:ascii="Times New Roman" w:hAnsi="Times New Roman"/>
          <w:color w:val="000000"/>
          <w:spacing w:val="-3"/>
          <w:sz w:val="18"/>
          <w:szCs w:val="18"/>
        </w:rPr>
        <w:tab/>
        <w:t>All final MBE payments should be verified by the LEA MBE Liaison before submission to the PSCP.</w:t>
      </w:r>
    </w:p>
    <w:p w14:paraId="09968F5E" w14:textId="77777777" w:rsidR="00E90447" w:rsidRDefault="00E90447" w:rsidP="00673D4D">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5.</w:t>
      </w:r>
      <w:r w:rsidR="001A750E"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Each</w:t>
      </w:r>
      <w:r w:rsidR="00776261">
        <w:rPr>
          <w:rFonts w:ascii="Times New Roman" w:hAnsi="Times New Roman"/>
          <w:color w:val="000000"/>
          <w:spacing w:val="-2"/>
          <w:sz w:val="18"/>
          <w:szCs w:val="18"/>
        </w:rPr>
        <w:t xml:space="preserve"> </w:t>
      </w:r>
      <w:r w:rsidR="00551E91">
        <w:rPr>
          <w:rFonts w:ascii="Times New Roman" w:hAnsi="Times New Roman"/>
          <w:color w:val="000000"/>
          <w:spacing w:val="-2"/>
          <w:sz w:val="18"/>
          <w:szCs w:val="18"/>
        </w:rPr>
        <w:t>quarter and at the end of each</w:t>
      </w:r>
      <w:r w:rsidRPr="001A750E">
        <w:rPr>
          <w:rFonts w:ascii="Times New Roman" w:hAnsi="Times New Roman"/>
          <w:color w:val="000000"/>
          <w:spacing w:val="-2"/>
          <w:sz w:val="18"/>
          <w:szCs w:val="18"/>
        </w:rPr>
        <w:t xml:space="preserve"> fiscal year end</w:t>
      </w:r>
      <w:r w:rsidR="00551E91">
        <w:rPr>
          <w:rFonts w:ascii="Times New Roman" w:hAnsi="Times New Roman"/>
          <w:color w:val="000000"/>
          <w:spacing w:val="-2"/>
          <w:sz w:val="18"/>
          <w:szCs w:val="18"/>
        </w:rPr>
        <w:t>, the LEA will submit to the</w:t>
      </w:r>
      <w:r w:rsidRPr="001A750E">
        <w:rPr>
          <w:rFonts w:ascii="Times New Roman" w:hAnsi="Times New Roman"/>
          <w:color w:val="000000"/>
          <w:spacing w:val="-2"/>
          <w:sz w:val="18"/>
          <w:szCs w:val="18"/>
        </w:rPr>
        <w:t xml:space="preserve">, PSCP Fiscal Services </w:t>
      </w:r>
      <w:r w:rsidR="00115A05">
        <w:rPr>
          <w:rFonts w:ascii="Times New Roman" w:hAnsi="Times New Roman"/>
          <w:color w:val="000000"/>
          <w:spacing w:val="-2"/>
          <w:sz w:val="18"/>
          <w:szCs w:val="18"/>
        </w:rPr>
        <w:t xml:space="preserve">the monthly cumulative </w:t>
      </w:r>
      <w:r w:rsidR="00802FC5">
        <w:rPr>
          <w:rFonts w:ascii="Times New Roman" w:hAnsi="Times New Roman"/>
          <w:color w:val="000000"/>
          <w:spacing w:val="-2"/>
          <w:sz w:val="18"/>
          <w:szCs w:val="18"/>
        </w:rPr>
        <w:t>“</w:t>
      </w:r>
      <w:r w:rsidR="00115A05">
        <w:rPr>
          <w:rFonts w:ascii="Times New Roman" w:hAnsi="Times New Roman"/>
          <w:color w:val="000000"/>
          <w:spacing w:val="-2"/>
          <w:sz w:val="18"/>
          <w:szCs w:val="18"/>
        </w:rPr>
        <w:t>Minority Business Enterprises Monthly Procurement Report GOMA MBE Forms 1 &amp; 2</w:t>
      </w:r>
      <w:r w:rsidR="00802FC5">
        <w:rPr>
          <w:rFonts w:ascii="Times New Roman" w:hAnsi="Times New Roman"/>
          <w:color w:val="000000"/>
          <w:spacing w:val="-2"/>
          <w:sz w:val="18"/>
          <w:szCs w:val="18"/>
        </w:rPr>
        <w:t>”</w:t>
      </w:r>
      <w:r w:rsidRPr="001A750E">
        <w:rPr>
          <w:rFonts w:ascii="Times New Roman" w:hAnsi="Times New Roman"/>
          <w:color w:val="000000"/>
          <w:spacing w:val="-2"/>
          <w:sz w:val="18"/>
          <w:szCs w:val="18"/>
        </w:rPr>
        <w:t xml:space="preserve"> and maintain such records as are necessary to confirm compliance with its minority business enterprise procedures and activities. </w:t>
      </w:r>
    </w:p>
    <w:p w14:paraId="7006B162" w14:textId="77777777" w:rsidR="00E90447" w:rsidRPr="001A750E" w:rsidRDefault="00E90447" w:rsidP="00673D4D">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6.</w:t>
      </w:r>
      <w:r w:rsidR="001A750E" w:rsidRPr="001A750E">
        <w:rPr>
          <w:rFonts w:ascii="Times New Roman" w:hAnsi="Times New Roman"/>
          <w:color w:val="000000"/>
          <w:spacing w:val="-2"/>
          <w:sz w:val="18"/>
          <w:szCs w:val="18"/>
        </w:rPr>
        <w:tab/>
      </w:r>
      <w:r w:rsidRPr="001A750E">
        <w:rPr>
          <w:rFonts w:ascii="Times New Roman" w:hAnsi="Times New Roman"/>
          <w:color w:val="000000"/>
          <w:spacing w:val="-2"/>
          <w:sz w:val="18"/>
          <w:szCs w:val="18"/>
        </w:rPr>
        <w:t xml:space="preserve">Each fiscal year end, PSCP Fiscal Services will create </w:t>
      </w:r>
      <w:r w:rsidR="00802FC5" w:rsidRPr="001A750E">
        <w:rPr>
          <w:rFonts w:ascii="Times New Roman" w:hAnsi="Times New Roman"/>
          <w:color w:val="000000"/>
          <w:spacing w:val="-2"/>
          <w:sz w:val="18"/>
          <w:szCs w:val="18"/>
        </w:rPr>
        <w:t>an</w:t>
      </w:r>
      <w:r w:rsidRPr="001A750E">
        <w:rPr>
          <w:rFonts w:ascii="Times New Roman" w:hAnsi="Times New Roman"/>
          <w:color w:val="000000"/>
          <w:spacing w:val="-2"/>
          <w:sz w:val="18"/>
          <w:szCs w:val="18"/>
        </w:rPr>
        <w:t xml:space="preserve"> </w:t>
      </w:r>
      <w:r w:rsidR="00115A05">
        <w:rPr>
          <w:rFonts w:ascii="Times New Roman" w:hAnsi="Times New Roman"/>
          <w:color w:val="000000"/>
          <w:spacing w:val="-2"/>
          <w:sz w:val="18"/>
          <w:szCs w:val="18"/>
        </w:rPr>
        <w:t xml:space="preserve">annual </w:t>
      </w:r>
      <w:r w:rsidRPr="001A750E">
        <w:rPr>
          <w:rFonts w:ascii="Times New Roman" w:hAnsi="Times New Roman"/>
          <w:color w:val="000000"/>
          <w:spacing w:val="-2"/>
          <w:sz w:val="18"/>
          <w:szCs w:val="18"/>
        </w:rPr>
        <w:t xml:space="preserve">report </w:t>
      </w:r>
      <w:r w:rsidR="00802FC5">
        <w:rPr>
          <w:rFonts w:ascii="Times New Roman" w:hAnsi="Times New Roman"/>
          <w:color w:val="000000"/>
          <w:spacing w:val="-2"/>
          <w:sz w:val="18"/>
          <w:szCs w:val="18"/>
        </w:rPr>
        <w:t>“</w:t>
      </w:r>
      <w:r w:rsidR="00115A05">
        <w:rPr>
          <w:rFonts w:ascii="Times New Roman" w:hAnsi="Times New Roman"/>
          <w:color w:val="000000"/>
          <w:spacing w:val="-2"/>
          <w:sz w:val="18"/>
          <w:szCs w:val="18"/>
        </w:rPr>
        <w:t>Minority Business Enterprises Monthly Procurement Report GOMA MBE Forms 1 &amp; 2</w:t>
      </w:r>
      <w:r w:rsidR="00802FC5">
        <w:rPr>
          <w:rFonts w:ascii="Times New Roman" w:hAnsi="Times New Roman"/>
          <w:color w:val="000000"/>
          <w:spacing w:val="-2"/>
          <w:sz w:val="18"/>
          <w:szCs w:val="18"/>
        </w:rPr>
        <w:t>”</w:t>
      </w:r>
      <w:r w:rsidRPr="001A750E">
        <w:rPr>
          <w:rFonts w:ascii="Times New Roman" w:hAnsi="Times New Roman"/>
          <w:color w:val="000000"/>
          <w:spacing w:val="-2"/>
          <w:sz w:val="18"/>
          <w:szCs w:val="18"/>
        </w:rPr>
        <w:t xml:space="preserve">and </w:t>
      </w:r>
      <w:r w:rsidR="00802FC5" w:rsidRPr="00802FC5">
        <w:rPr>
          <w:rFonts w:ascii="Times New Roman" w:hAnsi="Times New Roman"/>
          <w:color w:val="000000"/>
          <w:spacing w:val="-2"/>
          <w:sz w:val="18"/>
          <w:szCs w:val="18"/>
        </w:rPr>
        <w:t>Reporting Form #3 – Annual MBE Procurement Report Database – provid</w:t>
      </w:r>
      <w:r w:rsidR="00802FC5">
        <w:rPr>
          <w:rFonts w:ascii="Times New Roman" w:hAnsi="Times New Roman"/>
          <w:color w:val="000000"/>
          <w:spacing w:val="-2"/>
          <w:sz w:val="18"/>
          <w:szCs w:val="18"/>
        </w:rPr>
        <w:t>ing</w:t>
      </w:r>
      <w:r w:rsidR="00802FC5" w:rsidRPr="00802FC5">
        <w:rPr>
          <w:rFonts w:ascii="Times New Roman" w:hAnsi="Times New Roman"/>
          <w:color w:val="000000"/>
          <w:spacing w:val="-2"/>
          <w:sz w:val="18"/>
          <w:szCs w:val="18"/>
        </w:rPr>
        <w:t xml:space="preserve"> an accounting of payments made to MBE prime and MBE subcontractors.</w:t>
      </w:r>
      <w:r w:rsidR="00802FC5">
        <w:rPr>
          <w:rFonts w:ascii="Times New Roman" w:hAnsi="Times New Roman"/>
          <w:color w:val="000000"/>
          <w:spacing w:val="-2"/>
          <w:sz w:val="18"/>
          <w:szCs w:val="18"/>
        </w:rPr>
        <w:t xml:space="preserve">  The LEA shall </w:t>
      </w:r>
      <w:r w:rsidRPr="001A750E">
        <w:rPr>
          <w:rFonts w:ascii="Times New Roman" w:hAnsi="Times New Roman"/>
          <w:color w:val="000000"/>
          <w:spacing w:val="-2"/>
          <w:sz w:val="18"/>
          <w:szCs w:val="18"/>
        </w:rPr>
        <w:t xml:space="preserve">maintain such records as are necessary to confirm compliance with its Minority Business Enterprise Procedures and activities. </w:t>
      </w:r>
      <w:r w:rsidR="00802FC5">
        <w:rPr>
          <w:rFonts w:ascii="Times New Roman" w:hAnsi="Times New Roman"/>
          <w:color w:val="000000"/>
          <w:spacing w:val="-2"/>
          <w:sz w:val="18"/>
          <w:szCs w:val="18"/>
        </w:rPr>
        <w:t xml:space="preserve"> </w:t>
      </w:r>
      <w:r w:rsidRPr="001A750E">
        <w:rPr>
          <w:rFonts w:ascii="Times New Roman" w:hAnsi="Times New Roman"/>
          <w:color w:val="000000"/>
          <w:spacing w:val="-2"/>
          <w:sz w:val="18"/>
          <w:szCs w:val="18"/>
        </w:rPr>
        <w:t>Th</w:t>
      </w:r>
      <w:r w:rsidR="00802FC5">
        <w:rPr>
          <w:rFonts w:ascii="Times New Roman" w:hAnsi="Times New Roman"/>
          <w:color w:val="000000"/>
          <w:spacing w:val="-2"/>
          <w:sz w:val="18"/>
          <w:szCs w:val="18"/>
        </w:rPr>
        <w:t>e</w:t>
      </w:r>
      <w:r w:rsidRPr="001A750E">
        <w:rPr>
          <w:rFonts w:ascii="Times New Roman" w:hAnsi="Times New Roman"/>
          <w:color w:val="000000"/>
          <w:spacing w:val="-2"/>
          <w:sz w:val="18"/>
          <w:szCs w:val="18"/>
        </w:rPr>
        <w:t>s</w:t>
      </w:r>
      <w:r w:rsidR="00802FC5">
        <w:rPr>
          <w:rFonts w:ascii="Times New Roman" w:hAnsi="Times New Roman"/>
          <w:color w:val="000000"/>
          <w:spacing w:val="-2"/>
          <w:sz w:val="18"/>
          <w:szCs w:val="18"/>
        </w:rPr>
        <w:t>e</w:t>
      </w:r>
      <w:r w:rsidRPr="001A750E">
        <w:rPr>
          <w:rFonts w:ascii="Times New Roman" w:hAnsi="Times New Roman"/>
          <w:color w:val="000000"/>
          <w:spacing w:val="-2"/>
          <w:sz w:val="18"/>
          <w:szCs w:val="18"/>
        </w:rPr>
        <w:t xml:space="preserve"> report</w:t>
      </w:r>
      <w:r w:rsidR="00802FC5">
        <w:rPr>
          <w:rFonts w:ascii="Times New Roman" w:hAnsi="Times New Roman"/>
          <w:color w:val="000000"/>
          <w:spacing w:val="-2"/>
          <w:sz w:val="18"/>
          <w:szCs w:val="18"/>
        </w:rPr>
        <w:t>s</w:t>
      </w:r>
      <w:r w:rsidRPr="001A750E">
        <w:rPr>
          <w:rFonts w:ascii="Times New Roman" w:hAnsi="Times New Roman"/>
          <w:color w:val="000000"/>
          <w:spacing w:val="-2"/>
          <w:sz w:val="18"/>
          <w:szCs w:val="18"/>
        </w:rPr>
        <w:t xml:space="preserve"> will compare the overall MBE goal and subgoals, if applicable, for each specific project with the MBE participation anticipated at the time of contract award and the actual MBE participation at the completion </w:t>
      </w:r>
      <w:r w:rsidRPr="001A750E">
        <w:rPr>
          <w:rFonts w:ascii="Times New Roman" w:hAnsi="Times New Roman"/>
          <w:color w:val="000000"/>
          <w:spacing w:val="-3"/>
          <w:sz w:val="18"/>
          <w:szCs w:val="18"/>
        </w:rPr>
        <w:t xml:space="preserve">of the project. </w:t>
      </w:r>
    </w:p>
    <w:p w14:paraId="4BCFEB32" w14:textId="77777777" w:rsidR="00E90447" w:rsidRPr="001A750E" w:rsidRDefault="00E90447" w:rsidP="00673D4D">
      <w:pPr>
        <w:widowControl w:val="0"/>
        <w:autoSpaceDE w:val="0"/>
        <w:autoSpaceDN w:val="0"/>
        <w:adjustRightInd w:val="0"/>
        <w:spacing w:after="0" w:line="240" w:lineRule="auto"/>
        <w:ind w:left="720" w:hanging="720"/>
        <w:jc w:val="both"/>
        <w:rPr>
          <w:rFonts w:ascii="Times New Roman" w:hAnsi="Times New Roman"/>
          <w:color w:val="000000"/>
          <w:spacing w:val="-3"/>
          <w:sz w:val="18"/>
          <w:szCs w:val="18"/>
        </w:rPr>
      </w:pPr>
    </w:p>
    <w:p w14:paraId="027EBAE7" w14:textId="77777777" w:rsidR="00E90447" w:rsidRPr="001A750E" w:rsidRDefault="00E90447" w:rsidP="00673D4D">
      <w:pPr>
        <w:widowControl w:val="0"/>
        <w:tabs>
          <w:tab w:val="left" w:pos="2879"/>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8.0</w:t>
      </w:r>
      <w:r w:rsidRPr="001A750E">
        <w:rPr>
          <w:rFonts w:ascii="Times New Roman Bold" w:hAnsi="Times New Roman Bold" w:cs="Times New Roman Bold"/>
          <w:color w:val="000000"/>
          <w:spacing w:val="-3"/>
          <w:sz w:val="18"/>
          <w:szCs w:val="18"/>
        </w:rPr>
        <w:tab/>
        <w:t>MONITORING</w:t>
      </w:r>
    </w:p>
    <w:p w14:paraId="52D4EC4F" w14:textId="77777777" w:rsidR="001A750E" w:rsidRPr="001A750E" w:rsidRDefault="001A750E" w:rsidP="00673D4D">
      <w:pPr>
        <w:widowControl w:val="0"/>
        <w:tabs>
          <w:tab w:val="left" w:pos="2879"/>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p>
    <w:p w14:paraId="4D7A7BFA" w14:textId="77777777" w:rsidR="00E90447" w:rsidRPr="001A750E" w:rsidRDefault="00E90447" w:rsidP="00673D4D">
      <w:pPr>
        <w:widowControl w:val="0"/>
        <w:tabs>
          <w:tab w:val="left" w:pos="3240"/>
        </w:tabs>
        <w:autoSpaceDE w:val="0"/>
        <w:autoSpaceDN w:val="0"/>
        <w:adjustRightInd w:val="0"/>
        <w:spacing w:after="0" w:line="240" w:lineRule="auto"/>
        <w:ind w:left="144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1.</w:t>
      </w:r>
      <w:r w:rsidR="001A750E" w:rsidRPr="001A750E">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The LEA’s procurement personnel or project staff shall verify that the certified MBE’s listed </w:t>
      </w:r>
      <w:r w:rsidRPr="001A750E">
        <w:rPr>
          <w:rFonts w:ascii="Times New Roman" w:hAnsi="Times New Roman"/>
          <w:color w:val="000000"/>
          <w:spacing w:val="-4"/>
          <w:sz w:val="18"/>
          <w:szCs w:val="18"/>
        </w:rPr>
        <w:t xml:space="preserve">in the MBE participation schedule are actually performing the work. </w:t>
      </w:r>
    </w:p>
    <w:p w14:paraId="6EF2F82A" w14:textId="77777777" w:rsidR="00254797" w:rsidRDefault="001A750E"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2.</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LEA’s procurement personnel </w:t>
      </w:r>
      <w:r w:rsidR="00AF3BC3">
        <w:rPr>
          <w:rFonts w:ascii="Times New Roman" w:hAnsi="Times New Roman"/>
          <w:color w:val="000000"/>
          <w:spacing w:val="-2"/>
          <w:sz w:val="18"/>
          <w:szCs w:val="18"/>
        </w:rPr>
        <w:t xml:space="preserve">or project staff </w:t>
      </w:r>
      <w:r w:rsidR="00E90447" w:rsidRPr="001A750E">
        <w:rPr>
          <w:rFonts w:ascii="Times New Roman" w:hAnsi="Times New Roman"/>
          <w:color w:val="000000"/>
          <w:spacing w:val="-2"/>
          <w:sz w:val="18"/>
          <w:szCs w:val="18"/>
        </w:rPr>
        <w:t xml:space="preserve">shall ensure that MBE subcontractors are receiving compensation as set forth in </w:t>
      </w:r>
      <w:r w:rsidR="007F5FC0">
        <w:rPr>
          <w:rFonts w:ascii="Times New Roman" w:hAnsi="Times New Roman"/>
          <w:color w:val="000000"/>
          <w:spacing w:val="-2"/>
          <w:sz w:val="18"/>
          <w:szCs w:val="18"/>
        </w:rPr>
        <w:t xml:space="preserve">MBE </w:t>
      </w:r>
      <w:r w:rsidR="00D55CE7">
        <w:rPr>
          <w:rFonts w:ascii="Times New Roman" w:hAnsi="Times New Roman"/>
          <w:color w:val="000000"/>
          <w:spacing w:val="-2"/>
          <w:sz w:val="18"/>
          <w:szCs w:val="18"/>
        </w:rPr>
        <w:t>p</w:t>
      </w:r>
      <w:r w:rsidR="007F5FC0">
        <w:rPr>
          <w:rFonts w:ascii="Times New Roman" w:hAnsi="Times New Roman"/>
          <w:color w:val="000000"/>
          <w:spacing w:val="-2"/>
          <w:sz w:val="18"/>
          <w:szCs w:val="18"/>
        </w:rPr>
        <w:t xml:space="preserve">articipation </w:t>
      </w:r>
      <w:r w:rsidR="00D55CE7">
        <w:rPr>
          <w:rFonts w:ascii="Times New Roman" w:hAnsi="Times New Roman"/>
          <w:color w:val="000000"/>
          <w:spacing w:val="-2"/>
          <w:sz w:val="18"/>
          <w:szCs w:val="18"/>
        </w:rPr>
        <w:t>s</w:t>
      </w:r>
      <w:r w:rsidR="007F5FC0">
        <w:rPr>
          <w:rFonts w:ascii="Times New Roman" w:hAnsi="Times New Roman"/>
          <w:color w:val="000000"/>
          <w:spacing w:val="-2"/>
          <w:sz w:val="18"/>
          <w:szCs w:val="18"/>
        </w:rPr>
        <w:t>chedule</w:t>
      </w:r>
      <w:r w:rsidR="007F5FC0" w:rsidRPr="001A750E">
        <w:rPr>
          <w:rFonts w:ascii="Times New Roman" w:hAnsi="Times New Roman"/>
          <w:color w:val="000000"/>
          <w:spacing w:val="-2"/>
          <w:sz w:val="18"/>
          <w:szCs w:val="18"/>
        </w:rPr>
        <w:t xml:space="preserve"> </w:t>
      </w:r>
      <w:r w:rsidR="00E90447" w:rsidRPr="001A750E">
        <w:rPr>
          <w:rFonts w:ascii="Times New Roman" w:hAnsi="Times New Roman"/>
          <w:color w:val="000000"/>
          <w:spacing w:val="-2"/>
          <w:sz w:val="18"/>
          <w:szCs w:val="18"/>
        </w:rPr>
        <w:t xml:space="preserve">by ensuring that the contractor submits monthly reports, listing any unpaid invoices over 30 days old received from any certified MBE subcontractor, the amount of each invoice, and the reason payment has not </w:t>
      </w:r>
      <w:r w:rsidR="00E90447" w:rsidRPr="001A750E">
        <w:rPr>
          <w:rFonts w:ascii="Times New Roman" w:hAnsi="Times New Roman"/>
          <w:color w:val="000000"/>
          <w:spacing w:val="-3"/>
          <w:sz w:val="18"/>
          <w:szCs w:val="18"/>
        </w:rPr>
        <w:t xml:space="preserve">been made. </w:t>
      </w:r>
    </w:p>
    <w:p w14:paraId="7A2754FF" w14:textId="77777777" w:rsidR="00C05A7E" w:rsidRPr="00FF04B8" w:rsidRDefault="00C05A7E" w:rsidP="00673D4D">
      <w:pPr>
        <w:tabs>
          <w:tab w:val="left" w:pos="1080"/>
          <w:tab w:val="left" w:pos="1440"/>
        </w:tabs>
        <w:spacing w:after="0" w:line="240" w:lineRule="auto"/>
        <w:ind w:left="1440" w:hanging="720"/>
        <w:jc w:val="both"/>
        <w:rPr>
          <w:rFonts w:ascii="Times New Roman" w:hAnsi="Times New Roman"/>
          <w:sz w:val="18"/>
          <w:szCs w:val="18"/>
        </w:rPr>
      </w:pPr>
      <w:r w:rsidRPr="00FF04B8">
        <w:rPr>
          <w:rFonts w:ascii="Times New Roman" w:hAnsi="Times New Roman"/>
          <w:sz w:val="18"/>
          <w:szCs w:val="18"/>
        </w:rPr>
        <w:t>3.</w:t>
      </w:r>
      <w:r w:rsidRPr="00FF04B8">
        <w:rPr>
          <w:rFonts w:ascii="Times New Roman" w:hAnsi="Times New Roman"/>
          <w:sz w:val="18"/>
          <w:szCs w:val="18"/>
        </w:rPr>
        <w:tab/>
        <w:t>PSCP Fiscal Services will:</w:t>
      </w:r>
    </w:p>
    <w:p w14:paraId="51F4B0A6" w14:textId="77777777" w:rsidR="00C05A7E" w:rsidRPr="00FF04B8" w:rsidRDefault="00C05A7E" w:rsidP="00673D4D">
      <w:pPr>
        <w:spacing w:after="0" w:line="240" w:lineRule="auto"/>
        <w:ind w:left="2160" w:hanging="720"/>
        <w:jc w:val="both"/>
        <w:rPr>
          <w:rFonts w:ascii="Times New Roman" w:hAnsi="Times New Roman"/>
          <w:sz w:val="18"/>
          <w:szCs w:val="18"/>
        </w:rPr>
      </w:pPr>
      <w:r w:rsidRPr="00FF04B8">
        <w:rPr>
          <w:rFonts w:ascii="Times New Roman" w:hAnsi="Times New Roman"/>
          <w:sz w:val="18"/>
          <w:szCs w:val="18"/>
        </w:rPr>
        <w:t>a.</w:t>
      </w:r>
      <w:r w:rsidRPr="00FF04B8">
        <w:rPr>
          <w:rFonts w:ascii="Times New Roman" w:hAnsi="Times New Roman"/>
          <w:sz w:val="18"/>
          <w:szCs w:val="18"/>
        </w:rPr>
        <w:tab/>
        <w:t>Compile data on projects completed during the fiscal year;</w:t>
      </w:r>
    </w:p>
    <w:p w14:paraId="3329AD71" w14:textId="77777777" w:rsidR="00C05A7E" w:rsidRPr="00FF04B8" w:rsidRDefault="00C05A7E" w:rsidP="00673D4D">
      <w:pPr>
        <w:spacing w:after="0" w:line="240" w:lineRule="auto"/>
        <w:ind w:left="2160" w:hanging="720"/>
        <w:jc w:val="both"/>
        <w:rPr>
          <w:rFonts w:ascii="Times New Roman" w:hAnsi="Times New Roman"/>
          <w:sz w:val="18"/>
          <w:szCs w:val="18"/>
        </w:rPr>
      </w:pPr>
      <w:r w:rsidRPr="00FF04B8">
        <w:rPr>
          <w:rFonts w:ascii="Times New Roman" w:hAnsi="Times New Roman"/>
          <w:sz w:val="18"/>
          <w:szCs w:val="18"/>
        </w:rPr>
        <w:t>b.</w:t>
      </w:r>
      <w:r w:rsidRPr="00FF04B8">
        <w:rPr>
          <w:rFonts w:ascii="Times New Roman" w:hAnsi="Times New Roman"/>
          <w:sz w:val="18"/>
          <w:szCs w:val="18"/>
        </w:rPr>
        <w:tab/>
        <w:t xml:space="preserve">Confirm that all MBE subcontractors listed in </w:t>
      </w:r>
      <w:r w:rsidR="00D55CE7">
        <w:rPr>
          <w:rFonts w:ascii="Times New Roman" w:hAnsi="Times New Roman"/>
          <w:sz w:val="18"/>
          <w:szCs w:val="18"/>
        </w:rPr>
        <w:t>Attachment B</w:t>
      </w:r>
      <w:r w:rsidRPr="00FF04B8">
        <w:rPr>
          <w:rFonts w:ascii="Times New Roman" w:hAnsi="Times New Roman"/>
          <w:sz w:val="18"/>
          <w:szCs w:val="18"/>
        </w:rPr>
        <w:t xml:space="preserve"> have received payment; and </w:t>
      </w:r>
    </w:p>
    <w:p w14:paraId="60EF996C" w14:textId="77777777" w:rsidR="00C05A7E" w:rsidRPr="00776261" w:rsidRDefault="00C05A7E" w:rsidP="00673D4D">
      <w:pPr>
        <w:spacing w:after="0" w:line="240" w:lineRule="auto"/>
        <w:ind w:left="2160" w:hanging="720"/>
        <w:jc w:val="both"/>
        <w:rPr>
          <w:rFonts w:ascii="Times New Roman" w:hAnsi="Times New Roman"/>
          <w:strike/>
          <w:sz w:val="18"/>
          <w:szCs w:val="18"/>
        </w:rPr>
      </w:pPr>
      <w:r w:rsidRPr="00FF04B8">
        <w:rPr>
          <w:rFonts w:ascii="Times New Roman" w:hAnsi="Times New Roman"/>
          <w:sz w:val="18"/>
          <w:szCs w:val="18"/>
        </w:rPr>
        <w:t>c.</w:t>
      </w:r>
      <w:r w:rsidRPr="00FF04B8">
        <w:rPr>
          <w:rFonts w:ascii="Times New Roman" w:hAnsi="Times New Roman"/>
          <w:sz w:val="18"/>
          <w:szCs w:val="18"/>
        </w:rPr>
        <w:tab/>
        <w:t>Maintain such records as are necessary to confirm compliance with its Minority Business Enterprise Procedures and activities.</w:t>
      </w:r>
      <w:r w:rsidRPr="00776261">
        <w:rPr>
          <w:rFonts w:ascii="Times New Roman" w:hAnsi="Times New Roman"/>
          <w:sz w:val="18"/>
          <w:szCs w:val="18"/>
        </w:rPr>
        <w:t xml:space="preserve"> </w:t>
      </w:r>
    </w:p>
    <w:p w14:paraId="62DDA81D" w14:textId="77777777" w:rsidR="00254797" w:rsidRDefault="001A750E" w:rsidP="00673D4D">
      <w:pPr>
        <w:widowControl w:val="0"/>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3.</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MBE Liaison and/or the </w:t>
      </w:r>
      <w:r w:rsidR="00AF3BC3">
        <w:rPr>
          <w:rFonts w:ascii="Times New Roman" w:hAnsi="Times New Roman"/>
          <w:color w:val="000000"/>
          <w:spacing w:val="-2"/>
          <w:sz w:val="18"/>
          <w:szCs w:val="18"/>
        </w:rPr>
        <w:t>PSCP</w:t>
      </w:r>
      <w:r w:rsidR="00E90447" w:rsidRPr="001A750E">
        <w:rPr>
          <w:rFonts w:ascii="Times New Roman" w:hAnsi="Times New Roman"/>
          <w:color w:val="000000"/>
          <w:spacing w:val="-2"/>
          <w:sz w:val="18"/>
          <w:szCs w:val="18"/>
        </w:rPr>
        <w:t xml:space="preserve"> will conduct reviews as deemed necessary to confirm compliance with the minority business enterprise participation </w:t>
      </w:r>
      <w:r w:rsidR="00E90447" w:rsidRPr="001A750E">
        <w:rPr>
          <w:rFonts w:ascii="Times New Roman" w:hAnsi="Times New Roman"/>
          <w:color w:val="000000"/>
          <w:spacing w:val="-3"/>
          <w:sz w:val="18"/>
          <w:szCs w:val="18"/>
        </w:rPr>
        <w:t xml:space="preserve">requirements. </w:t>
      </w:r>
    </w:p>
    <w:p w14:paraId="6C873F3E" w14:textId="77777777" w:rsidR="00E90447" w:rsidRPr="001A750E" w:rsidRDefault="001A750E" w:rsidP="00673D4D">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4"/>
          <w:sz w:val="18"/>
          <w:szCs w:val="18"/>
        </w:rPr>
      </w:pPr>
      <w:r w:rsidRPr="001A750E">
        <w:rPr>
          <w:rFonts w:ascii="Times New Roman" w:hAnsi="Times New Roman"/>
          <w:color w:val="000000"/>
          <w:spacing w:val="-3"/>
          <w:sz w:val="18"/>
          <w:szCs w:val="18"/>
        </w:rPr>
        <w:t xml:space="preserve">4. </w:t>
      </w:r>
      <w:r w:rsidRPr="001A750E">
        <w:rPr>
          <w:rFonts w:ascii="Times New Roman" w:hAnsi="Times New Roman"/>
          <w:color w:val="000000"/>
          <w:spacing w:val="-3"/>
          <w:sz w:val="18"/>
          <w:szCs w:val="18"/>
        </w:rPr>
        <w:tab/>
      </w:r>
      <w:r w:rsidR="00E90447" w:rsidRPr="001A750E">
        <w:rPr>
          <w:rFonts w:ascii="Times New Roman" w:hAnsi="Times New Roman"/>
          <w:color w:val="000000"/>
          <w:spacing w:val="-3"/>
          <w:sz w:val="18"/>
          <w:szCs w:val="18"/>
        </w:rPr>
        <w:t xml:space="preserve">The MBE Liaison will maintain appropriate records, and shall assist the </w:t>
      </w:r>
      <w:r w:rsidR="00AF3BC3">
        <w:rPr>
          <w:rFonts w:ascii="Times New Roman" w:hAnsi="Times New Roman"/>
          <w:color w:val="000000"/>
          <w:spacing w:val="-3"/>
          <w:sz w:val="18"/>
          <w:szCs w:val="18"/>
        </w:rPr>
        <w:t xml:space="preserve">PSCP </w:t>
      </w:r>
      <w:r w:rsidR="00E90447" w:rsidRPr="001A750E">
        <w:rPr>
          <w:rFonts w:ascii="Times New Roman" w:hAnsi="Times New Roman"/>
          <w:color w:val="000000"/>
          <w:spacing w:val="-4"/>
          <w:sz w:val="18"/>
          <w:szCs w:val="18"/>
        </w:rPr>
        <w:t xml:space="preserve">in on-site or post-audit reviews upon request. </w:t>
      </w:r>
    </w:p>
    <w:p w14:paraId="1B921E25" w14:textId="77777777" w:rsidR="00E90447" w:rsidRPr="001A750E" w:rsidRDefault="00E90447" w:rsidP="00673D4D">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3"/>
          <w:sz w:val="18"/>
          <w:szCs w:val="18"/>
        </w:rPr>
        <w:t>5.</w:t>
      </w:r>
      <w:r w:rsidR="001A750E" w:rsidRPr="001A750E">
        <w:rPr>
          <w:rFonts w:ascii="Times New Roman" w:hAnsi="Times New Roman"/>
          <w:color w:val="000000"/>
          <w:spacing w:val="-3"/>
          <w:sz w:val="18"/>
          <w:szCs w:val="18"/>
        </w:rPr>
        <w:tab/>
      </w:r>
      <w:r w:rsidRPr="001A750E">
        <w:rPr>
          <w:rFonts w:ascii="Times New Roman" w:hAnsi="Times New Roman"/>
          <w:color w:val="000000"/>
          <w:spacing w:val="-3"/>
          <w:sz w:val="18"/>
          <w:szCs w:val="18"/>
        </w:rPr>
        <w:t xml:space="preserve">Auditors from the </w:t>
      </w:r>
      <w:r w:rsidR="00AF3BC3">
        <w:rPr>
          <w:rFonts w:ascii="Times New Roman" w:hAnsi="Times New Roman"/>
          <w:color w:val="000000"/>
          <w:spacing w:val="-3"/>
          <w:sz w:val="18"/>
          <w:szCs w:val="18"/>
        </w:rPr>
        <w:t>PSCP</w:t>
      </w:r>
      <w:r w:rsidRPr="001A750E">
        <w:rPr>
          <w:rFonts w:ascii="Times New Roman" w:hAnsi="Times New Roman"/>
          <w:color w:val="000000"/>
          <w:spacing w:val="-3"/>
          <w:sz w:val="18"/>
          <w:szCs w:val="18"/>
        </w:rPr>
        <w:t xml:space="preserve"> will have access to and the ability to </w:t>
      </w:r>
      <w:r w:rsidRPr="001A750E">
        <w:rPr>
          <w:rFonts w:ascii="Times New Roman" w:hAnsi="Times New Roman"/>
          <w:color w:val="000000"/>
          <w:spacing w:val="-2"/>
          <w:sz w:val="18"/>
          <w:szCs w:val="18"/>
        </w:rPr>
        <w:t xml:space="preserve">audit MBE participation for specific projects, information retained by the LEA, and/or submitted to the IAC in reports/forms filed by the LEA as referenced above. </w:t>
      </w:r>
    </w:p>
    <w:p w14:paraId="4F9B2537" w14:textId="77777777" w:rsidR="00E90447" w:rsidRPr="001A750E" w:rsidRDefault="00E90447" w:rsidP="00673D4D">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p>
    <w:p w14:paraId="0DEF9C87" w14:textId="77777777" w:rsidR="00E90447" w:rsidRPr="001A750E" w:rsidRDefault="00E90447" w:rsidP="00673D4D">
      <w:pPr>
        <w:widowControl w:val="0"/>
        <w:tabs>
          <w:tab w:val="left" w:pos="2879"/>
        </w:tabs>
        <w:autoSpaceDE w:val="0"/>
        <w:autoSpaceDN w:val="0"/>
        <w:adjustRightInd w:val="0"/>
        <w:spacing w:after="0" w:line="240" w:lineRule="auto"/>
        <w:ind w:left="720" w:hanging="720"/>
        <w:jc w:val="both"/>
        <w:rPr>
          <w:rFonts w:ascii="Times New Roman Bold" w:hAnsi="Times New Roman Bold" w:cs="Times New Roman Bold"/>
          <w:color w:val="000000"/>
          <w:spacing w:val="-3"/>
          <w:sz w:val="18"/>
          <w:szCs w:val="18"/>
        </w:rPr>
      </w:pPr>
      <w:r w:rsidRPr="001A750E">
        <w:rPr>
          <w:rFonts w:ascii="Times New Roman Bold" w:hAnsi="Times New Roman Bold" w:cs="Times New Roman Bold"/>
          <w:color w:val="000000"/>
          <w:spacing w:val="-3"/>
          <w:sz w:val="18"/>
          <w:szCs w:val="18"/>
        </w:rPr>
        <w:t>9.0</w:t>
      </w:r>
      <w:r w:rsidRPr="001A750E">
        <w:rPr>
          <w:rFonts w:ascii="Times New Roman Bold" w:hAnsi="Times New Roman Bold" w:cs="Times New Roman Bold"/>
          <w:color w:val="000000"/>
          <w:spacing w:val="-3"/>
          <w:sz w:val="18"/>
          <w:szCs w:val="18"/>
        </w:rPr>
        <w:tab/>
        <w:t>MINORITY BUSINESS ENTERPRISE LIAISON</w:t>
      </w:r>
    </w:p>
    <w:p w14:paraId="3C54AFF3" w14:textId="77777777" w:rsidR="00E90447" w:rsidRPr="001A750E" w:rsidRDefault="00E90447" w:rsidP="00673D4D">
      <w:pPr>
        <w:widowControl w:val="0"/>
        <w:autoSpaceDE w:val="0"/>
        <w:autoSpaceDN w:val="0"/>
        <w:adjustRightInd w:val="0"/>
        <w:spacing w:after="0" w:line="240" w:lineRule="auto"/>
        <w:ind w:left="1440" w:hanging="720"/>
        <w:jc w:val="both"/>
        <w:rPr>
          <w:rFonts w:ascii="Times New Roman Bold" w:hAnsi="Times New Roman Bold" w:cs="Times New Roman Bold"/>
          <w:color w:val="000000"/>
          <w:spacing w:val="-3"/>
          <w:sz w:val="18"/>
          <w:szCs w:val="18"/>
        </w:rPr>
      </w:pPr>
    </w:p>
    <w:p w14:paraId="17EECD01" w14:textId="77777777" w:rsidR="00E90447" w:rsidRPr="001A750E" w:rsidRDefault="001A750E" w:rsidP="00673D4D">
      <w:pPr>
        <w:widowControl w:val="0"/>
        <w:tabs>
          <w:tab w:val="left" w:pos="3239"/>
        </w:tabs>
        <w:autoSpaceDE w:val="0"/>
        <w:autoSpaceDN w:val="0"/>
        <w:adjustRightInd w:val="0"/>
        <w:spacing w:after="0" w:line="240" w:lineRule="auto"/>
        <w:ind w:left="1440" w:hanging="720"/>
        <w:jc w:val="both"/>
        <w:rPr>
          <w:rFonts w:ascii="Times New Roman" w:hAnsi="Times New Roman"/>
          <w:color w:val="000000"/>
          <w:spacing w:val="-3"/>
          <w:sz w:val="18"/>
          <w:szCs w:val="18"/>
        </w:rPr>
      </w:pPr>
      <w:r w:rsidRPr="001A750E">
        <w:rPr>
          <w:rFonts w:ascii="Times New Roman" w:hAnsi="Times New Roman"/>
          <w:color w:val="000000"/>
          <w:spacing w:val="-2"/>
          <w:sz w:val="18"/>
          <w:szCs w:val="18"/>
        </w:rPr>
        <w:t>1.</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Superintendent shall designate an individual to be identified as the MBE Liaison for the </w:t>
      </w:r>
      <w:r w:rsidR="00E90447" w:rsidRPr="001A750E">
        <w:rPr>
          <w:rFonts w:ascii="Times New Roman" w:hAnsi="Times New Roman"/>
          <w:color w:val="000000"/>
          <w:spacing w:val="-3"/>
          <w:sz w:val="18"/>
          <w:szCs w:val="18"/>
        </w:rPr>
        <w:t xml:space="preserve">school system. </w:t>
      </w:r>
    </w:p>
    <w:p w14:paraId="3F3B5D08" w14:textId="77777777" w:rsidR="00E90447" w:rsidRPr="001A750E" w:rsidRDefault="001A750E" w:rsidP="00673D4D">
      <w:pPr>
        <w:widowControl w:val="0"/>
        <w:autoSpaceDE w:val="0"/>
        <w:autoSpaceDN w:val="0"/>
        <w:adjustRightInd w:val="0"/>
        <w:spacing w:after="0" w:line="240" w:lineRule="auto"/>
        <w:ind w:left="1440" w:hanging="720"/>
        <w:jc w:val="both"/>
        <w:rPr>
          <w:rFonts w:ascii="Times New Roman" w:hAnsi="Times New Roman"/>
          <w:color w:val="000000"/>
          <w:spacing w:val="-2"/>
          <w:sz w:val="18"/>
          <w:szCs w:val="18"/>
        </w:rPr>
      </w:pPr>
      <w:r w:rsidRPr="001A750E">
        <w:rPr>
          <w:rFonts w:ascii="Times New Roman" w:hAnsi="Times New Roman"/>
          <w:color w:val="000000"/>
          <w:spacing w:val="-2"/>
          <w:sz w:val="18"/>
          <w:szCs w:val="18"/>
        </w:rPr>
        <w:t>2.</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MBE Liaison will be the contact person who will work with the </w:t>
      </w:r>
      <w:r w:rsidR="00AF3BC3">
        <w:rPr>
          <w:rFonts w:ascii="Times New Roman" w:hAnsi="Times New Roman"/>
          <w:color w:val="000000"/>
          <w:spacing w:val="-2"/>
          <w:sz w:val="18"/>
          <w:szCs w:val="18"/>
        </w:rPr>
        <w:t>PSCP</w:t>
      </w:r>
      <w:r w:rsidR="00E90447" w:rsidRPr="001A750E">
        <w:rPr>
          <w:rFonts w:ascii="Times New Roman" w:hAnsi="Times New Roman"/>
          <w:color w:val="000000"/>
          <w:spacing w:val="-2"/>
          <w:sz w:val="18"/>
          <w:szCs w:val="18"/>
        </w:rPr>
        <w:t xml:space="preserve"> and </w:t>
      </w:r>
      <w:r w:rsidR="00AF3BC3">
        <w:rPr>
          <w:rFonts w:ascii="Times New Roman" w:hAnsi="Times New Roman"/>
          <w:color w:val="000000"/>
          <w:spacing w:val="-2"/>
          <w:sz w:val="18"/>
          <w:szCs w:val="18"/>
        </w:rPr>
        <w:t>GOMA</w:t>
      </w:r>
      <w:r w:rsidR="00E90447" w:rsidRPr="001A750E">
        <w:rPr>
          <w:rFonts w:ascii="Times New Roman" w:hAnsi="Times New Roman"/>
          <w:color w:val="000000"/>
          <w:spacing w:val="-2"/>
          <w:sz w:val="18"/>
          <w:szCs w:val="18"/>
        </w:rPr>
        <w:t xml:space="preserve"> to implement the Minority Business Enterprise Program for the school system and the State of Maryland. </w:t>
      </w:r>
    </w:p>
    <w:p w14:paraId="636CC230" w14:textId="77777777" w:rsidR="001A750E" w:rsidRPr="001A750E" w:rsidRDefault="001A750E" w:rsidP="00673D4D">
      <w:pPr>
        <w:widowControl w:val="0"/>
        <w:tabs>
          <w:tab w:val="left" w:pos="3240"/>
        </w:tabs>
        <w:autoSpaceDE w:val="0"/>
        <w:autoSpaceDN w:val="0"/>
        <w:adjustRightInd w:val="0"/>
        <w:spacing w:after="0" w:line="240" w:lineRule="auto"/>
        <w:ind w:left="1440" w:hanging="720"/>
        <w:jc w:val="both"/>
        <w:rPr>
          <w:rFonts w:ascii="Arial" w:hAnsi="Arial" w:cs="Arial"/>
          <w:color w:val="000000"/>
          <w:spacing w:val="-3"/>
          <w:sz w:val="18"/>
          <w:szCs w:val="18"/>
        </w:rPr>
      </w:pPr>
      <w:r w:rsidRPr="001A750E">
        <w:rPr>
          <w:rFonts w:ascii="Times New Roman" w:hAnsi="Times New Roman"/>
          <w:color w:val="000000"/>
          <w:spacing w:val="-2"/>
          <w:sz w:val="18"/>
          <w:szCs w:val="18"/>
        </w:rPr>
        <w:t>3.</w:t>
      </w:r>
      <w:r w:rsidRPr="001A750E">
        <w:rPr>
          <w:rFonts w:ascii="Times New Roman" w:hAnsi="Times New Roman"/>
          <w:color w:val="000000"/>
          <w:spacing w:val="-2"/>
          <w:sz w:val="18"/>
          <w:szCs w:val="18"/>
        </w:rPr>
        <w:tab/>
      </w:r>
      <w:r w:rsidR="00E90447" w:rsidRPr="001A750E">
        <w:rPr>
          <w:rFonts w:ascii="Times New Roman" w:hAnsi="Times New Roman"/>
          <w:color w:val="000000"/>
          <w:spacing w:val="-2"/>
          <w:sz w:val="18"/>
          <w:szCs w:val="18"/>
        </w:rPr>
        <w:t xml:space="preserve">The Superintendent will immediately notify the </w:t>
      </w:r>
      <w:r w:rsidR="00AF3BC3">
        <w:rPr>
          <w:rFonts w:ascii="Times New Roman" w:hAnsi="Times New Roman"/>
          <w:color w:val="000000"/>
          <w:spacing w:val="-2"/>
          <w:sz w:val="18"/>
          <w:szCs w:val="18"/>
        </w:rPr>
        <w:t xml:space="preserve">PSCP </w:t>
      </w:r>
      <w:r w:rsidR="00E90447" w:rsidRPr="001A750E">
        <w:rPr>
          <w:rFonts w:ascii="Times New Roman" w:hAnsi="Times New Roman"/>
          <w:color w:val="000000"/>
          <w:spacing w:val="-2"/>
          <w:sz w:val="18"/>
          <w:szCs w:val="18"/>
        </w:rPr>
        <w:t xml:space="preserve">if there </w:t>
      </w:r>
      <w:r w:rsidR="00E90447" w:rsidRPr="001A750E">
        <w:rPr>
          <w:rFonts w:ascii="Times New Roman" w:hAnsi="Times New Roman"/>
          <w:color w:val="000000"/>
          <w:spacing w:val="-3"/>
          <w:sz w:val="18"/>
          <w:szCs w:val="18"/>
        </w:rPr>
        <w:t xml:space="preserve">is a change in the MBE Liaison for the school </w:t>
      </w:r>
      <w:r w:rsidR="00AF3BC3">
        <w:rPr>
          <w:rFonts w:ascii="Times New Roman" w:hAnsi="Times New Roman"/>
          <w:color w:val="000000"/>
          <w:spacing w:val="-3"/>
          <w:sz w:val="18"/>
          <w:szCs w:val="18"/>
        </w:rPr>
        <w:t>s</w:t>
      </w:r>
      <w:r w:rsidR="00E90447" w:rsidRPr="001A750E">
        <w:rPr>
          <w:rFonts w:ascii="Times New Roman" w:hAnsi="Times New Roman"/>
          <w:color w:val="000000"/>
          <w:spacing w:val="-3"/>
          <w:sz w:val="18"/>
          <w:szCs w:val="18"/>
        </w:rPr>
        <w:t xml:space="preserve">ystem. </w:t>
      </w:r>
      <w:bookmarkStart w:id="17" w:name="Pg19"/>
      <w:bookmarkEnd w:id="17"/>
    </w:p>
    <w:p w14:paraId="5E6293D0" w14:textId="77777777" w:rsidR="001A750E" w:rsidRPr="001A750E" w:rsidRDefault="001A750E" w:rsidP="00673D4D">
      <w:pPr>
        <w:widowControl w:val="0"/>
        <w:autoSpaceDE w:val="0"/>
        <w:autoSpaceDN w:val="0"/>
        <w:adjustRightInd w:val="0"/>
        <w:spacing w:after="0" w:line="260" w:lineRule="exact"/>
        <w:ind w:left="9387"/>
        <w:jc w:val="both"/>
        <w:rPr>
          <w:rFonts w:ascii="Arial" w:hAnsi="Arial" w:cs="Arial"/>
          <w:color w:val="000000"/>
          <w:spacing w:val="-3"/>
          <w:sz w:val="18"/>
          <w:szCs w:val="18"/>
        </w:rPr>
      </w:pPr>
      <w:bookmarkStart w:id="18" w:name="Pg1"/>
      <w:bookmarkStart w:id="19" w:name="Pg20"/>
      <w:bookmarkStart w:id="20" w:name="Pg21"/>
      <w:bookmarkStart w:id="21" w:name="Pg22"/>
      <w:bookmarkStart w:id="22" w:name="Pg23"/>
      <w:bookmarkStart w:id="23" w:name="Pg24"/>
      <w:bookmarkStart w:id="24" w:name="Pg25"/>
      <w:bookmarkStart w:id="25" w:name="Pg26"/>
      <w:bookmarkStart w:id="26" w:name="Pg27"/>
      <w:bookmarkEnd w:id="18"/>
      <w:bookmarkEnd w:id="19"/>
      <w:bookmarkEnd w:id="20"/>
      <w:bookmarkEnd w:id="21"/>
      <w:bookmarkEnd w:id="22"/>
      <w:bookmarkEnd w:id="23"/>
      <w:bookmarkEnd w:id="24"/>
      <w:bookmarkEnd w:id="25"/>
      <w:bookmarkEnd w:id="26"/>
    </w:p>
    <w:p w14:paraId="06CD6D61" w14:textId="77777777" w:rsidR="00E90447" w:rsidRDefault="00E90447" w:rsidP="00673D4D">
      <w:pPr>
        <w:spacing w:after="0" w:line="240" w:lineRule="auto"/>
        <w:jc w:val="both"/>
        <w:rPr>
          <w:rFonts w:ascii="Times New Roman" w:hAnsi="Times New Roman"/>
          <w:color w:val="000000"/>
          <w:spacing w:val="-2"/>
          <w:sz w:val="24"/>
          <w:szCs w:val="24"/>
        </w:rPr>
        <w:sectPr w:rsidR="00E90447" w:rsidSect="00E30AB0">
          <w:pgSz w:w="12240" w:h="15840"/>
          <w:pgMar w:top="720" w:right="720" w:bottom="720" w:left="720" w:header="720" w:footer="720" w:gutter="0"/>
          <w:pgNumType w:start="1"/>
          <w:cols w:space="720"/>
          <w:noEndnote/>
          <w:docGrid w:linePitch="299"/>
        </w:sectPr>
      </w:pPr>
    </w:p>
    <w:p w14:paraId="11E9DB69" w14:textId="77777777" w:rsidR="00E90447" w:rsidRDefault="00E90447" w:rsidP="00802FC5">
      <w:pPr>
        <w:widowControl w:val="0"/>
        <w:autoSpaceDE w:val="0"/>
        <w:autoSpaceDN w:val="0"/>
        <w:adjustRightInd w:val="0"/>
        <w:spacing w:before="286" w:after="0" w:line="345" w:lineRule="exact"/>
        <w:jc w:val="both"/>
        <w:rPr>
          <w:rFonts w:ascii="Times New Roman" w:hAnsi="Times New Roman"/>
          <w:color w:val="000000"/>
          <w:spacing w:val="-2"/>
          <w:sz w:val="24"/>
          <w:szCs w:val="24"/>
        </w:rPr>
      </w:pPr>
    </w:p>
    <w:sectPr w:rsidR="00E90447" w:rsidSect="00E303A5">
      <w:type w:val="continuous"/>
      <w:pgSz w:w="12240" w:h="15840"/>
      <w:pgMar w:top="0" w:right="0" w:bottom="0" w:left="0" w:header="720" w:footer="720" w:gutter="0"/>
      <w:cols w:num="2" w:space="720" w:equalWidth="0">
        <w:col w:w="9714" w:space="60"/>
        <w:col w:w="23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32948" w14:textId="77777777" w:rsidR="00FB7A53" w:rsidRDefault="00FB7A53" w:rsidP="0069770B">
      <w:pPr>
        <w:spacing w:after="0" w:line="240" w:lineRule="auto"/>
      </w:pPr>
      <w:r>
        <w:separator/>
      </w:r>
    </w:p>
  </w:endnote>
  <w:endnote w:type="continuationSeparator" w:id="0">
    <w:p w14:paraId="3EAF553D" w14:textId="77777777" w:rsidR="00FB7A53" w:rsidRDefault="00FB7A53" w:rsidP="0069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2481" w14:textId="77777777" w:rsidR="00E30AB0" w:rsidRDefault="00E30AB0" w:rsidP="00E30AB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913444"/>
      <w:docPartObj>
        <w:docPartGallery w:val="Page Numbers (Bottom of Page)"/>
        <w:docPartUnique/>
      </w:docPartObj>
    </w:sdtPr>
    <w:sdtEndPr>
      <w:rPr>
        <w:rFonts w:ascii="Times New Roman" w:hAnsi="Times New Roman"/>
        <w:noProof/>
      </w:rPr>
    </w:sdtEndPr>
    <w:sdtContent>
      <w:p w14:paraId="5AA5BFF2" w14:textId="454F42D5" w:rsidR="00E30AB0" w:rsidRPr="00E30AB0" w:rsidRDefault="00E30AB0">
        <w:pPr>
          <w:pStyle w:val="Footer"/>
          <w:jc w:val="right"/>
          <w:rPr>
            <w:rFonts w:ascii="Times New Roman" w:hAnsi="Times New Roman"/>
          </w:rPr>
        </w:pPr>
        <w:r w:rsidRPr="00E30AB0">
          <w:rPr>
            <w:rFonts w:ascii="Times New Roman" w:hAnsi="Times New Roman"/>
          </w:rPr>
          <w:fldChar w:fldCharType="begin"/>
        </w:r>
        <w:r w:rsidRPr="00E30AB0">
          <w:rPr>
            <w:rFonts w:ascii="Times New Roman" w:hAnsi="Times New Roman"/>
          </w:rPr>
          <w:instrText xml:space="preserve"> PAGE   \* MERGEFORMAT </w:instrText>
        </w:r>
        <w:r w:rsidRPr="00E30AB0">
          <w:rPr>
            <w:rFonts w:ascii="Times New Roman" w:hAnsi="Times New Roman"/>
          </w:rPr>
          <w:fldChar w:fldCharType="separate"/>
        </w:r>
        <w:r w:rsidR="00F6053C">
          <w:rPr>
            <w:rFonts w:ascii="Times New Roman" w:hAnsi="Times New Roman"/>
            <w:noProof/>
          </w:rPr>
          <w:t>10</w:t>
        </w:r>
        <w:r w:rsidRPr="00E30AB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BA56" w14:textId="77777777" w:rsidR="00FB7A53" w:rsidRDefault="00FB7A53" w:rsidP="0069770B">
      <w:pPr>
        <w:spacing w:after="0" w:line="240" w:lineRule="auto"/>
      </w:pPr>
      <w:r>
        <w:separator/>
      </w:r>
    </w:p>
  </w:footnote>
  <w:footnote w:type="continuationSeparator" w:id="0">
    <w:p w14:paraId="1DB8EC93" w14:textId="77777777" w:rsidR="00FB7A53" w:rsidRDefault="00FB7A53" w:rsidP="00697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499"/>
    <w:multiLevelType w:val="hybridMultilevel"/>
    <w:tmpl w:val="03F2AC6E"/>
    <w:lvl w:ilvl="0" w:tplc="479A37A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8072D24"/>
    <w:multiLevelType w:val="hybridMultilevel"/>
    <w:tmpl w:val="E010854A"/>
    <w:lvl w:ilvl="0" w:tplc="4DEA5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D6F63"/>
    <w:multiLevelType w:val="hybridMultilevel"/>
    <w:tmpl w:val="FC9C708C"/>
    <w:lvl w:ilvl="0" w:tplc="2B86FF9E">
      <w:start w:val="9"/>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234948"/>
    <w:multiLevelType w:val="hybridMultilevel"/>
    <w:tmpl w:val="FE76B05E"/>
    <w:lvl w:ilvl="0" w:tplc="72ACB4BE">
      <w:start w:val="1"/>
      <w:numFmt w:val="lowerLetter"/>
      <w:lvlText w:val="%1."/>
      <w:lvlJc w:val="left"/>
      <w:pPr>
        <w:tabs>
          <w:tab w:val="num" w:pos="2016"/>
        </w:tabs>
        <w:ind w:left="2016" w:hanging="576"/>
      </w:pPr>
      <w:rPr>
        <w:rFonts w:hint="default"/>
        <w:strike w:val="0"/>
        <w:color w:val="auto"/>
        <w:u w:val="none"/>
      </w:rPr>
    </w:lvl>
    <w:lvl w:ilvl="1" w:tplc="6D1089C8">
      <w:start w:val="3"/>
      <w:numFmt w:val="decimal"/>
      <w:lvlText w:val="(%2)"/>
      <w:lvlJc w:val="left"/>
      <w:pPr>
        <w:tabs>
          <w:tab w:val="num" w:pos="1440"/>
        </w:tabs>
        <w:ind w:left="1440" w:hanging="360"/>
      </w:pPr>
      <w:rPr>
        <w:rFonts w:hint="default"/>
        <w:color w:val="auto"/>
      </w:rPr>
    </w:lvl>
    <w:lvl w:ilvl="2" w:tplc="6E52CADC">
      <w:start w:val="1"/>
      <w:numFmt w:val="lowerLetter"/>
      <w:lvlText w:val="%3."/>
      <w:lvlJc w:val="left"/>
      <w:pPr>
        <w:tabs>
          <w:tab w:val="num" w:pos="2556"/>
        </w:tabs>
        <w:ind w:left="2556" w:hanging="576"/>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5575C"/>
    <w:multiLevelType w:val="hybridMultilevel"/>
    <w:tmpl w:val="D44E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27DF9"/>
    <w:multiLevelType w:val="multilevel"/>
    <w:tmpl w:val="1250CF7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F80AF9"/>
    <w:multiLevelType w:val="hybridMultilevel"/>
    <w:tmpl w:val="989E5960"/>
    <w:lvl w:ilvl="0" w:tplc="01F21CD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08529C"/>
    <w:multiLevelType w:val="multilevel"/>
    <w:tmpl w:val="D5B2BF6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8" w15:restartNumberingAfterBreak="0">
    <w:nsid w:val="38C63278"/>
    <w:multiLevelType w:val="hybridMultilevel"/>
    <w:tmpl w:val="04B6028A"/>
    <w:lvl w:ilvl="0" w:tplc="7DAA6C7A">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9" w15:restartNumberingAfterBreak="0">
    <w:nsid w:val="44A52FC7"/>
    <w:multiLevelType w:val="hybridMultilevel"/>
    <w:tmpl w:val="8056E112"/>
    <w:lvl w:ilvl="0" w:tplc="B372A612">
      <w:start w:val="3"/>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0" w15:restartNumberingAfterBreak="0">
    <w:nsid w:val="4ECA5AE0"/>
    <w:multiLevelType w:val="hybridMultilevel"/>
    <w:tmpl w:val="1166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21B24"/>
    <w:multiLevelType w:val="hybridMultilevel"/>
    <w:tmpl w:val="71A2E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C7ED9"/>
    <w:multiLevelType w:val="hybridMultilevel"/>
    <w:tmpl w:val="63C6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B38B5"/>
    <w:multiLevelType w:val="hybridMultilevel"/>
    <w:tmpl w:val="708068D6"/>
    <w:lvl w:ilvl="0" w:tplc="CD527AB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7091EDC"/>
    <w:multiLevelType w:val="multilevel"/>
    <w:tmpl w:val="2FF40D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5" w15:restartNumberingAfterBreak="0">
    <w:nsid w:val="72B1348A"/>
    <w:multiLevelType w:val="hybridMultilevel"/>
    <w:tmpl w:val="A19666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4"/>
  </w:num>
  <w:num w:numId="2">
    <w:abstractNumId w:val="1"/>
  </w:num>
  <w:num w:numId="3">
    <w:abstractNumId w:val="5"/>
  </w:num>
  <w:num w:numId="4">
    <w:abstractNumId w:val="6"/>
  </w:num>
  <w:num w:numId="5">
    <w:abstractNumId w:val="8"/>
  </w:num>
  <w:num w:numId="6">
    <w:abstractNumId w:val="9"/>
  </w:num>
  <w:num w:numId="7">
    <w:abstractNumId w:val="11"/>
  </w:num>
  <w:num w:numId="8">
    <w:abstractNumId w:val="4"/>
  </w:num>
  <w:num w:numId="9">
    <w:abstractNumId w:val="0"/>
  </w:num>
  <w:num w:numId="10">
    <w:abstractNumId w:val="2"/>
  </w:num>
  <w:num w:numId="11">
    <w:abstractNumId w:val="13"/>
  </w:num>
  <w:num w:numId="12">
    <w:abstractNumId w:val="15"/>
  </w:num>
  <w:num w:numId="13">
    <w:abstractNumId w:val="3"/>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1"/>
    <w:rsid w:val="000052ED"/>
    <w:rsid w:val="0000653A"/>
    <w:rsid w:val="00043921"/>
    <w:rsid w:val="00056DF5"/>
    <w:rsid w:val="00083DD8"/>
    <w:rsid w:val="0009575C"/>
    <w:rsid w:val="000C10FE"/>
    <w:rsid w:val="000C16C1"/>
    <w:rsid w:val="000C5E03"/>
    <w:rsid w:val="001056F2"/>
    <w:rsid w:val="00106805"/>
    <w:rsid w:val="0011553E"/>
    <w:rsid w:val="00115A05"/>
    <w:rsid w:val="0013550E"/>
    <w:rsid w:val="0014454E"/>
    <w:rsid w:val="00175694"/>
    <w:rsid w:val="00182AE8"/>
    <w:rsid w:val="00185374"/>
    <w:rsid w:val="001A750E"/>
    <w:rsid w:val="001B7AB5"/>
    <w:rsid w:val="001C668B"/>
    <w:rsid w:val="001F7029"/>
    <w:rsid w:val="00243E69"/>
    <w:rsid w:val="00250F26"/>
    <w:rsid w:val="00254797"/>
    <w:rsid w:val="00266565"/>
    <w:rsid w:val="00270E79"/>
    <w:rsid w:val="0029278D"/>
    <w:rsid w:val="002A14CD"/>
    <w:rsid w:val="002B0E70"/>
    <w:rsid w:val="002D0CA8"/>
    <w:rsid w:val="002D7758"/>
    <w:rsid w:val="002E1520"/>
    <w:rsid w:val="002E2C0B"/>
    <w:rsid w:val="003110D7"/>
    <w:rsid w:val="00346092"/>
    <w:rsid w:val="00355571"/>
    <w:rsid w:val="00361935"/>
    <w:rsid w:val="00366766"/>
    <w:rsid w:val="00371559"/>
    <w:rsid w:val="00382269"/>
    <w:rsid w:val="00385079"/>
    <w:rsid w:val="003A0942"/>
    <w:rsid w:val="003A7767"/>
    <w:rsid w:val="003B040E"/>
    <w:rsid w:val="003B1964"/>
    <w:rsid w:val="003C6130"/>
    <w:rsid w:val="0040246D"/>
    <w:rsid w:val="004024DA"/>
    <w:rsid w:val="00430B30"/>
    <w:rsid w:val="004441BE"/>
    <w:rsid w:val="00444DF6"/>
    <w:rsid w:val="00462669"/>
    <w:rsid w:val="00471EA1"/>
    <w:rsid w:val="00494A6B"/>
    <w:rsid w:val="00502198"/>
    <w:rsid w:val="00507B6F"/>
    <w:rsid w:val="0051546E"/>
    <w:rsid w:val="00530977"/>
    <w:rsid w:val="00551E91"/>
    <w:rsid w:val="00554D85"/>
    <w:rsid w:val="005764F4"/>
    <w:rsid w:val="005C134F"/>
    <w:rsid w:val="005D76CA"/>
    <w:rsid w:val="005E5524"/>
    <w:rsid w:val="005F512F"/>
    <w:rsid w:val="0060018D"/>
    <w:rsid w:val="00645CDB"/>
    <w:rsid w:val="00657E49"/>
    <w:rsid w:val="00673D4D"/>
    <w:rsid w:val="00687834"/>
    <w:rsid w:val="0069770B"/>
    <w:rsid w:val="00697B10"/>
    <w:rsid w:val="006B1C06"/>
    <w:rsid w:val="006B631D"/>
    <w:rsid w:val="006B6EA9"/>
    <w:rsid w:val="006B701D"/>
    <w:rsid w:val="006C28AE"/>
    <w:rsid w:val="006E1A31"/>
    <w:rsid w:val="0070004E"/>
    <w:rsid w:val="00711362"/>
    <w:rsid w:val="00725579"/>
    <w:rsid w:val="00734197"/>
    <w:rsid w:val="007452C0"/>
    <w:rsid w:val="00764906"/>
    <w:rsid w:val="00776261"/>
    <w:rsid w:val="00784943"/>
    <w:rsid w:val="007A32D6"/>
    <w:rsid w:val="007B495B"/>
    <w:rsid w:val="007D0ECD"/>
    <w:rsid w:val="007E3A66"/>
    <w:rsid w:val="007F5FC0"/>
    <w:rsid w:val="007F704F"/>
    <w:rsid w:val="00802FC5"/>
    <w:rsid w:val="00805344"/>
    <w:rsid w:val="008235B0"/>
    <w:rsid w:val="00827F44"/>
    <w:rsid w:val="00840374"/>
    <w:rsid w:val="00855165"/>
    <w:rsid w:val="00876F55"/>
    <w:rsid w:val="008835CF"/>
    <w:rsid w:val="008A5738"/>
    <w:rsid w:val="008C070C"/>
    <w:rsid w:val="008D6C37"/>
    <w:rsid w:val="008E367D"/>
    <w:rsid w:val="008E6B0B"/>
    <w:rsid w:val="008F2835"/>
    <w:rsid w:val="00914EE0"/>
    <w:rsid w:val="0091654D"/>
    <w:rsid w:val="00923B30"/>
    <w:rsid w:val="00927158"/>
    <w:rsid w:val="009446D9"/>
    <w:rsid w:val="00952031"/>
    <w:rsid w:val="00953384"/>
    <w:rsid w:val="00962464"/>
    <w:rsid w:val="0097362F"/>
    <w:rsid w:val="00995E29"/>
    <w:rsid w:val="009A41A2"/>
    <w:rsid w:val="009C6EDF"/>
    <w:rsid w:val="009F34A5"/>
    <w:rsid w:val="00A04033"/>
    <w:rsid w:val="00A16076"/>
    <w:rsid w:val="00A34225"/>
    <w:rsid w:val="00A47921"/>
    <w:rsid w:val="00A50821"/>
    <w:rsid w:val="00A51457"/>
    <w:rsid w:val="00A57736"/>
    <w:rsid w:val="00A57E92"/>
    <w:rsid w:val="00A73BF7"/>
    <w:rsid w:val="00A746B7"/>
    <w:rsid w:val="00AB014C"/>
    <w:rsid w:val="00AB2244"/>
    <w:rsid w:val="00AC266B"/>
    <w:rsid w:val="00AD4EC8"/>
    <w:rsid w:val="00AE384D"/>
    <w:rsid w:val="00AE5C6E"/>
    <w:rsid w:val="00AF3BC3"/>
    <w:rsid w:val="00B27D93"/>
    <w:rsid w:val="00B34A5E"/>
    <w:rsid w:val="00B46D6D"/>
    <w:rsid w:val="00B67C0E"/>
    <w:rsid w:val="00B703D0"/>
    <w:rsid w:val="00B94EF1"/>
    <w:rsid w:val="00BA48A9"/>
    <w:rsid w:val="00BB4320"/>
    <w:rsid w:val="00BC72AB"/>
    <w:rsid w:val="00BD21C0"/>
    <w:rsid w:val="00BD6A79"/>
    <w:rsid w:val="00BE4701"/>
    <w:rsid w:val="00C0031D"/>
    <w:rsid w:val="00C05A7E"/>
    <w:rsid w:val="00C2005B"/>
    <w:rsid w:val="00C23372"/>
    <w:rsid w:val="00C5509A"/>
    <w:rsid w:val="00CE0BF7"/>
    <w:rsid w:val="00D1615A"/>
    <w:rsid w:val="00D378C0"/>
    <w:rsid w:val="00D55CE7"/>
    <w:rsid w:val="00D7735B"/>
    <w:rsid w:val="00D94089"/>
    <w:rsid w:val="00D96FD1"/>
    <w:rsid w:val="00DB0118"/>
    <w:rsid w:val="00DC5D8F"/>
    <w:rsid w:val="00DE269A"/>
    <w:rsid w:val="00E07756"/>
    <w:rsid w:val="00E14584"/>
    <w:rsid w:val="00E303A5"/>
    <w:rsid w:val="00E30AB0"/>
    <w:rsid w:val="00E373F1"/>
    <w:rsid w:val="00E41166"/>
    <w:rsid w:val="00E54336"/>
    <w:rsid w:val="00E851C6"/>
    <w:rsid w:val="00E90447"/>
    <w:rsid w:val="00E907C6"/>
    <w:rsid w:val="00EA796B"/>
    <w:rsid w:val="00ED6569"/>
    <w:rsid w:val="00EF1325"/>
    <w:rsid w:val="00F0141C"/>
    <w:rsid w:val="00F03461"/>
    <w:rsid w:val="00F14153"/>
    <w:rsid w:val="00F215D7"/>
    <w:rsid w:val="00F229B7"/>
    <w:rsid w:val="00F5753D"/>
    <w:rsid w:val="00F6053C"/>
    <w:rsid w:val="00F715E6"/>
    <w:rsid w:val="00F72B7C"/>
    <w:rsid w:val="00F730D0"/>
    <w:rsid w:val="00F749A0"/>
    <w:rsid w:val="00F9049C"/>
    <w:rsid w:val="00F96ABB"/>
    <w:rsid w:val="00FB1714"/>
    <w:rsid w:val="00FB3620"/>
    <w:rsid w:val="00FB7A53"/>
    <w:rsid w:val="00FD1703"/>
    <w:rsid w:val="00FF04B8"/>
    <w:rsid w:val="00FF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289"/>
    <o:shapelayout v:ext="edit">
      <o:idmap v:ext="edit" data="1"/>
    </o:shapelayout>
  </w:shapeDefaults>
  <w:decimalSymbol w:val="."/>
  <w:listSeparator w:val=","/>
  <w14:docId w14:val="470311D3"/>
  <w15:docId w15:val="{54272B7B-7B50-4504-82D4-BDC949CD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770B"/>
    <w:rPr>
      <w:sz w:val="16"/>
      <w:szCs w:val="16"/>
    </w:rPr>
  </w:style>
  <w:style w:type="paragraph" w:styleId="CommentText">
    <w:name w:val="annotation text"/>
    <w:basedOn w:val="Normal"/>
    <w:link w:val="CommentTextChar"/>
    <w:uiPriority w:val="99"/>
    <w:semiHidden/>
    <w:unhideWhenUsed/>
    <w:rsid w:val="0069770B"/>
    <w:pPr>
      <w:spacing w:line="240" w:lineRule="auto"/>
    </w:pPr>
    <w:rPr>
      <w:sz w:val="20"/>
      <w:szCs w:val="20"/>
    </w:rPr>
  </w:style>
  <w:style w:type="character" w:customStyle="1" w:styleId="CommentTextChar">
    <w:name w:val="Comment Text Char"/>
    <w:basedOn w:val="DefaultParagraphFont"/>
    <w:link w:val="CommentText"/>
    <w:uiPriority w:val="99"/>
    <w:semiHidden/>
    <w:rsid w:val="0069770B"/>
  </w:style>
  <w:style w:type="paragraph" w:styleId="CommentSubject">
    <w:name w:val="annotation subject"/>
    <w:basedOn w:val="CommentText"/>
    <w:next w:val="CommentText"/>
    <w:link w:val="CommentSubjectChar"/>
    <w:uiPriority w:val="99"/>
    <w:semiHidden/>
    <w:unhideWhenUsed/>
    <w:rsid w:val="0069770B"/>
    <w:rPr>
      <w:b/>
      <w:bCs/>
    </w:rPr>
  </w:style>
  <w:style w:type="character" w:customStyle="1" w:styleId="CommentSubjectChar">
    <w:name w:val="Comment Subject Char"/>
    <w:basedOn w:val="CommentTextChar"/>
    <w:link w:val="CommentSubject"/>
    <w:uiPriority w:val="99"/>
    <w:semiHidden/>
    <w:rsid w:val="0069770B"/>
    <w:rPr>
      <w:b/>
      <w:bCs/>
    </w:rPr>
  </w:style>
  <w:style w:type="paragraph" w:styleId="BalloonText">
    <w:name w:val="Balloon Text"/>
    <w:basedOn w:val="Normal"/>
    <w:link w:val="BalloonTextChar"/>
    <w:uiPriority w:val="99"/>
    <w:semiHidden/>
    <w:unhideWhenUsed/>
    <w:rsid w:val="00697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B"/>
    <w:rPr>
      <w:rFonts w:ascii="Tahoma" w:hAnsi="Tahoma" w:cs="Tahoma"/>
      <w:sz w:val="16"/>
      <w:szCs w:val="16"/>
    </w:rPr>
  </w:style>
  <w:style w:type="paragraph" w:styleId="Header">
    <w:name w:val="header"/>
    <w:basedOn w:val="Normal"/>
    <w:link w:val="HeaderChar"/>
    <w:uiPriority w:val="99"/>
    <w:unhideWhenUsed/>
    <w:rsid w:val="00697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70B"/>
    <w:rPr>
      <w:sz w:val="22"/>
      <w:szCs w:val="22"/>
    </w:rPr>
  </w:style>
  <w:style w:type="paragraph" w:styleId="Footer">
    <w:name w:val="footer"/>
    <w:basedOn w:val="Normal"/>
    <w:link w:val="FooterChar"/>
    <w:uiPriority w:val="99"/>
    <w:unhideWhenUsed/>
    <w:rsid w:val="00697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70B"/>
    <w:rPr>
      <w:sz w:val="22"/>
      <w:szCs w:val="22"/>
    </w:rPr>
  </w:style>
  <w:style w:type="paragraph" w:styleId="ListParagraph">
    <w:name w:val="List Paragraph"/>
    <w:basedOn w:val="Normal"/>
    <w:uiPriority w:val="34"/>
    <w:qFormat/>
    <w:rsid w:val="0060018D"/>
    <w:pPr>
      <w:ind w:left="720"/>
      <w:contextualSpacing/>
    </w:pPr>
  </w:style>
  <w:style w:type="table" w:styleId="TableGrid">
    <w:name w:val="Table Grid"/>
    <w:basedOn w:val="TableNormal"/>
    <w:uiPriority w:val="59"/>
    <w:rsid w:val="0082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14C"/>
    <w:rPr>
      <w:color w:val="0000FF" w:themeColor="hyperlink"/>
      <w:u w:val="single"/>
    </w:rPr>
  </w:style>
  <w:style w:type="character" w:styleId="FollowedHyperlink">
    <w:name w:val="FollowedHyperlink"/>
    <w:basedOn w:val="DefaultParagraphFont"/>
    <w:uiPriority w:val="99"/>
    <w:semiHidden/>
    <w:unhideWhenUsed/>
    <w:rsid w:val="006B631D"/>
    <w:rPr>
      <w:color w:val="800080" w:themeColor="followedHyperlink"/>
      <w:u w:val="single"/>
    </w:rPr>
  </w:style>
  <w:style w:type="paragraph" w:styleId="Revision">
    <w:name w:val="Revision"/>
    <w:hidden/>
    <w:uiPriority w:val="99"/>
    <w:semiHidden/>
    <w:rsid w:val="00A040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dot.maryland.gov/Office%20of%20Minority%20Business%20Enterprise/Resources%20Informat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B171-C0A6-4A6D-B053-144399F5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10236</Words>
  <Characters>56422</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66525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 Ball</dc:creator>
  <cp:lastModifiedBy>Windows User</cp:lastModifiedBy>
  <cp:revision>2</cp:revision>
  <cp:lastPrinted>2012-11-27T19:33:00Z</cp:lastPrinted>
  <dcterms:created xsi:type="dcterms:W3CDTF">2020-07-31T19:19:00Z</dcterms:created>
  <dcterms:modified xsi:type="dcterms:W3CDTF">2020-07-31T19:19:00Z</dcterms:modified>
</cp:coreProperties>
</file>